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B81145">
      <w:pPr>
        <w:keepNext w:val="0"/>
        <w:keepLines w:val="0"/>
        <w:pageBreakBefore w:val="0"/>
        <w:widowControl/>
        <w:shd w:val="clear" w:color="auto" w:fill="FFFFFF"/>
        <w:kinsoku/>
        <w:wordWrap/>
        <w:overflowPunct/>
        <w:topLinePunct w:val="0"/>
        <w:autoSpaceDE/>
        <w:autoSpaceDN/>
        <w:bidi w:val="0"/>
        <w:adjustRightInd/>
        <w:snapToGrid/>
        <w:spacing w:line="380" w:lineRule="exact"/>
        <w:jc w:val="center"/>
        <w:textAlignment w:val="auto"/>
        <w:rPr>
          <w:rFonts w:hint="eastAsia" w:ascii="宋体" w:hAnsi="宋体" w:cs="Times New Roman"/>
          <w:b/>
          <w:bCs/>
          <w:sz w:val="28"/>
          <w:szCs w:val="28"/>
          <w:lang w:val="en-US" w:eastAsia="zh-CN"/>
        </w:rPr>
      </w:pPr>
      <w:r>
        <w:rPr>
          <w:rFonts w:hint="eastAsia" w:ascii="宋体" w:hAnsi="宋体" w:cs="Times New Roman"/>
          <w:b/>
          <w:bCs/>
          <w:sz w:val="28"/>
          <w:szCs w:val="28"/>
          <w:lang w:val="en-US" w:eastAsia="zh-CN"/>
        </w:rPr>
        <w:t>2024年度黄冈市武穴市大法寺镇花山村、芭茅巷村、梅均村、东风村</w:t>
      </w:r>
    </w:p>
    <w:p w14:paraId="5AB4860F">
      <w:pPr>
        <w:keepNext w:val="0"/>
        <w:keepLines w:val="0"/>
        <w:pageBreakBefore w:val="0"/>
        <w:widowControl/>
        <w:shd w:val="clear" w:color="auto" w:fill="FFFFFF"/>
        <w:kinsoku/>
        <w:wordWrap/>
        <w:overflowPunct/>
        <w:topLinePunct w:val="0"/>
        <w:autoSpaceDE/>
        <w:autoSpaceDN/>
        <w:bidi w:val="0"/>
        <w:adjustRightInd/>
        <w:snapToGrid/>
        <w:spacing w:line="380" w:lineRule="exact"/>
        <w:jc w:val="center"/>
        <w:textAlignment w:val="auto"/>
        <w:rPr>
          <w:rFonts w:hint="eastAsia" w:ascii="宋体" w:hAnsi="宋体" w:cs="Times New Roman"/>
          <w:b/>
          <w:bCs/>
          <w:sz w:val="28"/>
          <w:szCs w:val="28"/>
          <w:lang w:val="en-US" w:eastAsia="zh-CN"/>
        </w:rPr>
      </w:pPr>
      <w:r>
        <w:rPr>
          <w:rFonts w:hint="eastAsia" w:ascii="宋体" w:hAnsi="宋体" w:cs="Times New Roman"/>
          <w:b/>
          <w:bCs/>
          <w:sz w:val="28"/>
          <w:szCs w:val="28"/>
          <w:lang w:val="en-US" w:eastAsia="zh-CN"/>
        </w:rPr>
        <w:t>土地开发项目</w:t>
      </w:r>
    </w:p>
    <w:p w14:paraId="44510BF0">
      <w:pPr>
        <w:keepNext w:val="0"/>
        <w:keepLines w:val="0"/>
        <w:pageBreakBefore w:val="0"/>
        <w:widowControl/>
        <w:shd w:val="clear" w:color="auto" w:fill="FFFFFF"/>
        <w:kinsoku/>
        <w:wordWrap/>
        <w:overflowPunct/>
        <w:topLinePunct w:val="0"/>
        <w:autoSpaceDE/>
        <w:autoSpaceDN/>
        <w:bidi w:val="0"/>
        <w:adjustRightInd/>
        <w:snapToGrid/>
        <w:spacing w:line="380" w:lineRule="exact"/>
        <w:jc w:val="center"/>
        <w:textAlignment w:val="auto"/>
        <w:rPr>
          <w:rFonts w:hint="default" w:ascii="宋体" w:hAnsi="宋体" w:eastAsia="宋体" w:cs="Times New Roman"/>
          <w:b/>
          <w:bCs/>
          <w:sz w:val="28"/>
          <w:szCs w:val="28"/>
          <w:lang w:val="en-US" w:eastAsia="zh-CN"/>
        </w:rPr>
      </w:pPr>
      <w:r>
        <w:rPr>
          <w:rFonts w:hint="eastAsia" w:ascii="宋体" w:hAnsi="宋体" w:cs="Times New Roman"/>
          <w:b/>
          <w:bCs/>
          <w:sz w:val="28"/>
          <w:szCs w:val="28"/>
          <w:lang w:val="en-US" w:eastAsia="zh-CN"/>
        </w:rPr>
        <w:t>征求意见公告</w:t>
      </w:r>
    </w:p>
    <w:p w14:paraId="59D466DB">
      <w:pPr>
        <w:keepNext w:val="0"/>
        <w:keepLines w:val="0"/>
        <w:pageBreakBefore w:val="0"/>
        <w:widowControl/>
        <w:shd w:val="clear" w:color="auto" w:fill="FFFFFF"/>
        <w:kinsoku/>
        <w:wordWrap/>
        <w:overflowPunct/>
        <w:topLinePunct w:val="0"/>
        <w:autoSpaceDE/>
        <w:autoSpaceDN/>
        <w:bidi w:val="0"/>
        <w:adjustRightInd/>
        <w:snapToGrid/>
        <w:spacing w:line="200" w:lineRule="exact"/>
        <w:textAlignment w:val="auto"/>
        <w:rPr>
          <w:rFonts w:hint="eastAsia" w:ascii="宋体" w:hAnsi="宋体" w:eastAsia="宋体" w:cs="Times New Roman"/>
          <w:sz w:val="24"/>
          <w:szCs w:val="24"/>
          <w:lang w:val="en-US" w:eastAsia="zh-CN"/>
        </w:rPr>
      </w:pPr>
    </w:p>
    <w:p w14:paraId="5DCD41C3">
      <w:pPr>
        <w:keepNext w:val="0"/>
        <w:keepLines w:val="0"/>
        <w:pageBreakBefore w:val="0"/>
        <w:widowControl/>
        <w:shd w:val="clear" w:color="auto" w:fill="FFFFFF"/>
        <w:kinsoku/>
        <w:wordWrap/>
        <w:overflowPunct/>
        <w:topLinePunct w:val="0"/>
        <w:autoSpaceDE/>
        <w:autoSpaceDN/>
        <w:bidi w:val="0"/>
        <w:adjustRightInd/>
        <w:snapToGrid/>
        <w:spacing w:line="380" w:lineRule="exact"/>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一、</w:t>
      </w:r>
      <w:r>
        <w:rPr>
          <w:rFonts w:hint="eastAsia" w:ascii="宋体" w:hAnsi="宋体" w:eastAsia="宋体" w:cs="Times New Roman"/>
          <w:b/>
          <w:bCs/>
          <w:color w:val="auto"/>
          <w:sz w:val="24"/>
        </w:rPr>
        <w:t>项目名称及采购编号、政府采购计划备案号</w:t>
      </w:r>
    </w:p>
    <w:p w14:paraId="7E505EB5">
      <w:pPr>
        <w:keepNext w:val="0"/>
        <w:keepLines w:val="0"/>
        <w:pageBreakBefore w:val="0"/>
        <w:kinsoku/>
        <w:wordWrap/>
        <w:overflowPunct/>
        <w:topLinePunct w:val="0"/>
        <w:autoSpaceDE/>
        <w:autoSpaceDN/>
        <w:bidi w:val="0"/>
        <w:adjustRightInd/>
        <w:snapToGrid/>
        <w:spacing w:line="380" w:lineRule="exact"/>
        <w:ind w:firstLine="240" w:firstLineChars="100"/>
        <w:textAlignment w:val="auto"/>
        <w:rPr>
          <w:rFonts w:hint="eastAsia" w:ascii="宋体" w:hAnsi="宋体" w:eastAsia="宋体" w:cs="Times New Roman"/>
          <w:sz w:val="24"/>
          <w:szCs w:val="24"/>
          <w:lang w:val="en-US" w:eastAsia="zh-CN"/>
        </w:rPr>
      </w:pPr>
      <w:r>
        <w:rPr>
          <w:rFonts w:hint="eastAsia" w:ascii="宋体" w:hAnsi="宋体" w:eastAsia="宋体" w:cs="宋体"/>
          <w:sz w:val="24"/>
          <w:szCs w:val="24"/>
          <w:lang w:eastAsia="zh-CN"/>
        </w:rPr>
        <w:t>（一）采购编号：</w:t>
      </w:r>
      <w:r>
        <w:rPr>
          <w:rFonts w:hint="eastAsia" w:ascii="宋体" w:hAnsi="宋体" w:cs="宋体"/>
          <w:sz w:val="24"/>
          <w:szCs w:val="24"/>
          <w:lang w:eastAsia="zh-CN"/>
        </w:rPr>
        <w:t>25CG</w:t>
      </w:r>
    </w:p>
    <w:p w14:paraId="5BCC25D6">
      <w:pPr>
        <w:keepNext w:val="0"/>
        <w:keepLines w:val="0"/>
        <w:pageBreakBefore w:val="0"/>
        <w:widowControl/>
        <w:shd w:val="clear" w:color="auto" w:fill="FFFFFF"/>
        <w:kinsoku/>
        <w:wordWrap/>
        <w:overflowPunct/>
        <w:topLinePunct w:val="0"/>
        <w:autoSpaceDE/>
        <w:autoSpaceDN/>
        <w:bidi w:val="0"/>
        <w:adjustRightInd/>
        <w:snapToGrid/>
        <w:spacing w:line="380" w:lineRule="exact"/>
        <w:ind w:firstLine="240" w:firstLineChars="100"/>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（二）项目名称：</w:t>
      </w:r>
      <w:r>
        <w:rPr>
          <w:rFonts w:hint="eastAsia" w:ascii="宋体" w:hAnsi="宋体" w:cs="Times New Roman"/>
          <w:spacing w:val="-6"/>
          <w:sz w:val="24"/>
          <w:szCs w:val="24"/>
          <w:lang w:val="en-US" w:eastAsia="zh-CN"/>
        </w:rPr>
        <w:t>2024年度黄冈市武穴市大法寺镇花山村、芭茅巷村、梅均村、东风村土地开发项目</w:t>
      </w:r>
    </w:p>
    <w:p w14:paraId="3336BA4D">
      <w:pPr>
        <w:keepNext w:val="0"/>
        <w:keepLines w:val="0"/>
        <w:pageBreakBefore w:val="0"/>
        <w:widowControl/>
        <w:shd w:val="clear" w:color="auto" w:fill="FFFFFF"/>
        <w:kinsoku/>
        <w:wordWrap/>
        <w:overflowPunct/>
        <w:topLinePunct w:val="0"/>
        <w:autoSpaceDE/>
        <w:autoSpaceDN/>
        <w:bidi w:val="0"/>
        <w:adjustRightInd/>
        <w:snapToGrid/>
        <w:spacing w:line="380" w:lineRule="exact"/>
        <w:ind w:firstLine="240" w:firstLineChars="100"/>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（三）政府采购计划备案号：</w:t>
      </w:r>
      <w:r>
        <w:rPr>
          <w:rFonts w:hint="eastAsia" w:ascii="宋体" w:hAnsi="宋体" w:cs="Times New Roman"/>
          <w:sz w:val="24"/>
          <w:szCs w:val="24"/>
          <w:lang w:val="en-US" w:eastAsia="zh-CN"/>
        </w:rPr>
        <w:t>421182-2025-00284</w:t>
      </w:r>
    </w:p>
    <w:p w14:paraId="1D8E22C1">
      <w:pPr>
        <w:keepNext w:val="0"/>
        <w:keepLines w:val="0"/>
        <w:pageBreakBefore w:val="0"/>
        <w:widowControl/>
        <w:shd w:val="clear" w:color="auto" w:fill="FFFFFF"/>
        <w:kinsoku/>
        <w:wordWrap/>
        <w:overflowPunct/>
        <w:topLinePunct w:val="0"/>
        <w:autoSpaceDE/>
        <w:autoSpaceDN/>
        <w:bidi w:val="0"/>
        <w:adjustRightInd/>
        <w:snapToGrid/>
        <w:spacing w:line="380" w:lineRule="exact"/>
        <w:textAlignment w:val="auto"/>
        <w:rPr>
          <w:rFonts w:hint="eastAsia" w:ascii="宋体" w:hAnsi="宋体" w:eastAsia="宋体" w:cs="Times New Roman"/>
          <w:b/>
          <w:bCs/>
          <w:sz w:val="24"/>
          <w:szCs w:val="24"/>
          <w:lang w:val="en-US" w:eastAsia="zh-CN"/>
        </w:rPr>
      </w:pPr>
      <w:r>
        <w:rPr>
          <w:rFonts w:hint="eastAsia" w:ascii="宋体" w:hAnsi="宋体" w:eastAsia="宋体" w:cs="Times New Roman"/>
          <w:b/>
          <w:bCs/>
          <w:sz w:val="24"/>
          <w:szCs w:val="24"/>
          <w:lang w:val="en-US" w:eastAsia="zh-CN"/>
        </w:rPr>
        <w:t>二、项目内容</w:t>
      </w:r>
    </w:p>
    <w:p w14:paraId="6307A749">
      <w:pPr>
        <w:keepNext w:val="0"/>
        <w:keepLines w:val="0"/>
        <w:pageBreakBefore w:val="0"/>
        <w:widowControl/>
        <w:shd w:val="clear" w:color="auto" w:fill="FFFFFF"/>
        <w:kinsoku/>
        <w:wordWrap/>
        <w:overflowPunct/>
        <w:topLinePunct w:val="0"/>
        <w:autoSpaceDE/>
        <w:autoSpaceDN/>
        <w:bidi w:val="0"/>
        <w:adjustRightInd/>
        <w:snapToGrid/>
        <w:spacing w:line="380" w:lineRule="exact"/>
        <w:ind w:firstLine="240" w:firstLineChars="100"/>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（一）项目基本情况：</w:t>
      </w:r>
      <w:r>
        <w:rPr>
          <w:rFonts w:hint="eastAsia" w:ascii="宋体" w:hAnsi="宋体" w:cs="Times New Roman"/>
          <w:sz w:val="24"/>
          <w:szCs w:val="24"/>
          <w:lang w:val="en-US" w:eastAsia="zh-CN"/>
        </w:rPr>
        <w:t>2024年度黄冈市武穴市大法寺镇花山村、芭茅巷村、梅均村、东风村土地开发项目</w:t>
      </w:r>
    </w:p>
    <w:p w14:paraId="3D787E4B">
      <w:pPr>
        <w:keepNext w:val="0"/>
        <w:keepLines w:val="0"/>
        <w:pageBreakBefore w:val="0"/>
        <w:widowControl/>
        <w:shd w:val="clear" w:color="auto" w:fill="FFFFFF"/>
        <w:kinsoku/>
        <w:wordWrap/>
        <w:overflowPunct/>
        <w:topLinePunct w:val="0"/>
        <w:autoSpaceDE/>
        <w:autoSpaceDN/>
        <w:bidi w:val="0"/>
        <w:adjustRightInd/>
        <w:snapToGrid/>
        <w:spacing w:line="380" w:lineRule="exact"/>
        <w:ind w:firstLine="240" w:firstLineChars="100"/>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（二）采购内容及要求：详见附件</w:t>
      </w:r>
    </w:p>
    <w:p w14:paraId="5A185D9F">
      <w:pPr>
        <w:keepNext w:val="0"/>
        <w:keepLines w:val="0"/>
        <w:pageBreakBefore w:val="0"/>
        <w:widowControl/>
        <w:shd w:val="clear" w:color="auto" w:fill="FFFFFF"/>
        <w:kinsoku/>
        <w:wordWrap/>
        <w:overflowPunct/>
        <w:topLinePunct w:val="0"/>
        <w:autoSpaceDE/>
        <w:autoSpaceDN/>
        <w:bidi w:val="0"/>
        <w:adjustRightInd/>
        <w:snapToGrid/>
        <w:spacing w:line="380" w:lineRule="exact"/>
        <w:ind w:firstLine="240" w:firstLineChars="100"/>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（三）项目预算价：</w:t>
      </w:r>
      <w:r>
        <w:rPr>
          <w:rFonts w:hint="eastAsia" w:ascii="宋体" w:hAnsi="宋体" w:cs="Times New Roman"/>
          <w:sz w:val="24"/>
          <w:szCs w:val="24"/>
          <w:lang w:val="en-US" w:eastAsia="zh-CN"/>
        </w:rPr>
        <w:t>2279625.53元</w:t>
      </w:r>
      <w:r>
        <w:rPr>
          <w:rFonts w:hint="eastAsia" w:ascii="宋体" w:hAnsi="宋体" w:eastAsia="宋体" w:cs="Times New Roman"/>
          <w:sz w:val="24"/>
          <w:szCs w:val="24"/>
          <w:lang w:val="en-US" w:eastAsia="zh-CN"/>
        </w:rPr>
        <w:t xml:space="preserve">    最高限价：</w:t>
      </w:r>
      <w:r>
        <w:rPr>
          <w:rFonts w:hint="eastAsia" w:ascii="宋体" w:hAnsi="宋体" w:cs="Times New Roman"/>
          <w:sz w:val="24"/>
          <w:szCs w:val="24"/>
          <w:lang w:val="en-US" w:eastAsia="zh-CN"/>
        </w:rPr>
        <w:t>2279625.53元</w:t>
      </w:r>
    </w:p>
    <w:p w14:paraId="3BAE1D0C">
      <w:pPr>
        <w:keepNext w:val="0"/>
        <w:keepLines w:val="0"/>
        <w:pageBreakBefore w:val="0"/>
        <w:widowControl/>
        <w:shd w:val="clear" w:color="auto" w:fill="FFFFFF"/>
        <w:kinsoku/>
        <w:wordWrap/>
        <w:overflowPunct/>
        <w:topLinePunct w:val="0"/>
        <w:autoSpaceDE/>
        <w:autoSpaceDN/>
        <w:bidi w:val="0"/>
        <w:adjustRightInd/>
        <w:snapToGrid/>
        <w:spacing w:line="380" w:lineRule="exact"/>
        <w:textAlignment w:val="auto"/>
        <w:rPr>
          <w:rFonts w:hint="eastAsia" w:ascii="宋体" w:hAnsi="宋体" w:eastAsia="宋体" w:cs="Times New Roman"/>
          <w:b/>
          <w:bCs/>
          <w:sz w:val="24"/>
          <w:szCs w:val="24"/>
          <w:lang w:val="en-US" w:eastAsia="zh-CN"/>
        </w:rPr>
      </w:pPr>
      <w:r>
        <w:rPr>
          <w:rFonts w:hint="eastAsia" w:ascii="宋体" w:hAnsi="宋体" w:eastAsia="宋体" w:cs="Times New Roman"/>
          <w:b/>
          <w:bCs/>
          <w:sz w:val="24"/>
          <w:szCs w:val="24"/>
          <w:lang w:val="en-US" w:eastAsia="zh-CN"/>
        </w:rPr>
        <w:t>三、征求意见截止日期</w:t>
      </w:r>
    </w:p>
    <w:p w14:paraId="4FDE3A0F">
      <w:pPr>
        <w:keepNext w:val="0"/>
        <w:keepLines w:val="0"/>
        <w:pageBreakBefore w:val="0"/>
        <w:widowControl/>
        <w:shd w:val="clear" w:color="auto" w:fill="FFFFFF"/>
        <w:kinsoku/>
        <w:wordWrap/>
        <w:overflowPunct/>
        <w:topLinePunct w:val="0"/>
        <w:autoSpaceDE/>
        <w:autoSpaceDN/>
        <w:bidi w:val="0"/>
        <w:adjustRightInd/>
        <w:snapToGrid/>
        <w:spacing w:line="380" w:lineRule="exact"/>
        <w:ind w:firstLine="480" w:firstLineChars="200"/>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从202</w:t>
      </w:r>
      <w:r>
        <w:rPr>
          <w:rFonts w:hint="eastAsia" w:ascii="宋体" w:hAnsi="宋体" w:cs="Times New Roman"/>
          <w:sz w:val="24"/>
          <w:szCs w:val="24"/>
          <w:lang w:val="en-US" w:eastAsia="zh-CN"/>
        </w:rPr>
        <w:t>5</w:t>
      </w:r>
      <w:r>
        <w:rPr>
          <w:rFonts w:hint="eastAsia" w:ascii="宋体" w:hAnsi="宋体" w:eastAsia="宋体" w:cs="Times New Roman"/>
          <w:sz w:val="24"/>
          <w:szCs w:val="24"/>
          <w:lang w:val="en-US" w:eastAsia="zh-CN"/>
        </w:rPr>
        <w:t>年</w:t>
      </w:r>
      <w:r>
        <w:rPr>
          <w:rFonts w:hint="eastAsia" w:ascii="宋体" w:hAnsi="宋体" w:cs="Times New Roman"/>
          <w:sz w:val="24"/>
          <w:szCs w:val="24"/>
          <w:lang w:val="en-US" w:eastAsia="zh-CN"/>
        </w:rPr>
        <w:t>11</w:t>
      </w:r>
      <w:r>
        <w:rPr>
          <w:rFonts w:hint="eastAsia" w:ascii="宋体" w:hAnsi="宋体" w:eastAsia="宋体" w:cs="Times New Roman"/>
          <w:sz w:val="24"/>
          <w:szCs w:val="24"/>
          <w:lang w:val="en-US" w:eastAsia="zh-CN"/>
        </w:rPr>
        <w:t>月</w:t>
      </w:r>
      <w:r>
        <w:rPr>
          <w:rFonts w:hint="eastAsia" w:ascii="宋体" w:hAnsi="宋体" w:cs="Times New Roman"/>
          <w:sz w:val="24"/>
          <w:szCs w:val="24"/>
          <w:lang w:val="en-US" w:eastAsia="zh-CN"/>
        </w:rPr>
        <w:t>22</w:t>
      </w:r>
      <w:r>
        <w:rPr>
          <w:rFonts w:hint="eastAsia" w:ascii="宋体" w:hAnsi="宋体" w:eastAsia="宋体" w:cs="Times New Roman"/>
          <w:sz w:val="24"/>
          <w:szCs w:val="24"/>
          <w:lang w:val="en-US" w:eastAsia="zh-CN"/>
        </w:rPr>
        <w:t>日至202</w:t>
      </w:r>
      <w:r>
        <w:rPr>
          <w:rFonts w:hint="eastAsia" w:ascii="宋体" w:hAnsi="宋体" w:cs="Times New Roman"/>
          <w:sz w:val="24"/>
          <w:szCs w:val="24"/>
          <w:lang w:val="en-US" w:eastAsia="zh-CN"/>
        </w:rPr>
        <w:t>5</w:t>
      </w:r>
      <w:r>
        <w:rPr>
          <w:rFonts w:hint="eastAsia" w:ascii="宋体" w:hAnsi="宋体" w:eastAsia="宋体" w:cs="Times New Roman"/>
          <w:sz w:val="24"/>
          <w:szCs w:val="24"/>
          <w:lang w:val="en-US" w:eastAsia="zh-CN"/>
        </w:rPr>
        <w:t>年</w:t>
      </w:r>
      <w:r>
        <w:rPr>
          <w:rFonts w:hint="eastAsia" w:ascii="宋体" w:hAnsi="宋体" w:cs="Times New Roman"/>
          <w:sz w:val="24"/>
          <w:szCs w:val="24"/>
          <w:lang w:val="en-US" w:eastAsia="zh-CN"/>
        </w:rPr>
        <w:t>11</w:t>
      </w:r>
      <w:r>
        <w:rPr>
          <w:rFonts w:hint="eastAsia" w:ascii="宋体" w:hAnsi="宋体" w:eastAsia="宋体" w:cs="Times New Roman"/>
          <w:sz w:val="24"/>
          <w:szCs w:val="24"/>
          <w:lang w:val="en-US" w:eastAsia="zh-CN"/>
        </w:rPr>
        <w:t>月</w:t>
      </w:r>
      <w:r>
        <w:rPr>
          <w:rFonts w:hint="eastAsia" w:ascii="宋体" w:hAnsi="宋体" w:cs="Times New Roman"/>
          <w:sz w:val="24"/>
          <w:szCs w:val="24"/>
          <w:lang w:val="en-US" w:eastAsia="zh-CN"/>
        </w:rPr>
        <w:t>24</w:t>
      </w:r>
      <w:r>
        <w:rPr>
          <w:rFonts w:hint="eastAsia" w:ascii="宋体" w:hAnsi="宋体" w:eastAsia="宋体" w:cs="Times New Roman"/>
          <w:sz w:val="24"/>
          <w:szCs w:val="24"/>
          <w:lang w:val="en-US" w:eastAsia="zh-CN"/>
        </w:rPr>
        <w:t>日</w:t>
      </w:r>
    </w:p>
    <w:p w14:paraId="62767D44">
      <w:pPr>
        <w:keepNext w:val="0"/>
        <w:keepLines w:val="0"/>
        <w:pageBreakBefore w:val="0"/>
        <w:widowControl/>
        <w:shd w:val="clear" w:color="auto" w:fill="FFFFFF"/>
        <w:kinsoku/>
        <w:wordWrap/>
        <w:overflowPunct/>
        <w:topLinePunct w:val="0"/>
        <w:autoSpaceDE/>
        <w:autoSpaceDN/>
        <w:bidi w:val="0"/>
        <w:adjustRightInd/>
        <w:snapToGrid/>
        <w:spacing w:line="380" w:lineRule="exact"/>
        <w:textAlignment w:val="auto"/>
        <w:rPr>
          <w:rFonts w:hint="eastAsia" w:ascii="宋体" w:hAnsi="宋体" w:eastAsia="宋体" w:cs="Times New Roman"/>
          <w:b/>
          <w:bCs/>
          <w:sz w:val="24"/>
          <w:szCs w:val="24"/>
          <w:lang w:val="en-US" w:eastAsia="zh-CN"/>
        </w:rPr>
      </w:pPr>
      <w:r>
        <w:rPr>
          <w:rFonts w:hint="eastAsia" w:ascii="宋体" w:hAnsi="宋体" w:eastAsia="宋体" w:cs="Times New Roman"/>
          <w:b/>
          <w:bCs/>
          <w:sz w:val="24"/>
          <w:szCs w:val="24"/>
          <w:lang w:val="en-US" w:eastAsia="zh-CN"/>
        </w:rPr>
        <w:t>四、征求意见的提交方式</w:t>
      </w:r>
    </w:p>
    <w:p w14:paraId="08B1EE2F">
      <w:pPr>
        <w:keepNext w:val="0"/>
        <w:keepLines w:val="0"/>
        <w:pageBreakBefore w:val="0"/>
        <w:widowControl/>
        <w:shd w:val="clear" w:color="auto" w:fill="FFFFFF"/>
        <w:kinsoku/>
        <w:wordWrap/>
        <w:overflowPunct/>
        <w:topLinePunct w:val="0"/>
        <w:autoSpaceDE/>
        <w:autoSpaceDN/>
        <w:bidi w:val="0"/>
        <w:adjustRightInd/>
        <w:snapToGrid/>
        <w:spacing w:line="380" w:lineRule="exact"/>
        <w:ind w:firstLine="480" w:firstLineChars="200"/>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递交材料截止时间：自公告发布之日起至202</w:t>
      </w:r>
      <w:r>
        <w:rPr>
          <w:rFonts w:hint="eastAsia" w:ascii="宋体" w:hAnsi="宋体" w:cs="Times New Roman"/>
          <w:sz w:val="24"/>
          <w:szCs w:val="24"/>
          <w:lang w:val="en-US" w:eastAsia="zh-CN"/>
        </w:rPr>
        <w:t>5</w:t>
      </w:r>
      <w:r>
        <w:rPr>
          <w:rFonts w:hint="eastAsia" w:ascii="宋体" w:hAnsi="宋体" w:eastAsia="宋体" w:cs="Times New Roman"/>
          <w:sz w:val="24"/>
          <w:szCs w:val="24"/>
          <w:lang w:val="en-US" w:eastAsia="zh-CN"/>
        </w:rPr>
        <w:t>年</w:t>
      </w:r>
      <w:r>
        <w:rPr>
          <w:rFonts w:hint="eastAsia" w:ascii="宋体" w:hAnsi="宋体" w:cs="Times New Roman"/>
          <w:sz w:val="24"/>
          <w:szCs w:val="24"/>
          <w:lang w:val="en-US" w:eastAsia="zh-CN"/>
        </w:rPr>
        <w:t>11</w:t>
      </w:r>
      <w:r>
        <w:rPr>
          <w:rFonts w:hint="eastAsia" w:ascii="宋体" w:hAnsi="宋体" w:eastAsia="宋体" w:cs="Times New Roman"/>
          <w:sz w:val="24"/>
          <w:szCs w:val="24"/>
          <w:lang w:val="en-US" w:eastAsia="zh-CN"/>
        </w:rPr>
        <w:t>月</w:t>
      </w:r>
      <w:r>
        <w:rPr>
          <w:rFonts w:hint="eastAsia" w:ascii="宋体" w:hAnsi="宋体" w:cs="Times New Roman"/>
          <w:sz w:val="24"/>
          <w:szCs w:val="24"/>
          <w:lang w:val="en-US" w:eastAsia="zh-CN"/>
        </w:rPr>
        <w:t>24</w:t>
      </w:r>
      <w:r>
        <w:rPr>
          <w:rFonts w:hint="eastAsia" w:ascii="宋体" w:hAnsi="宋体" w:eastAsia="宋体" w:cs="Times New Roman"/>
          <w:sz w:val="24"/>
          <w:szCs w:val="24"/>
          <w:lang w:val="en-US" w:eastAsia="zh-CN"/>
        </w:rPr>
        <w:t>日 1</w:t>
      </w:r>
      <w:r>
        <w:rPr>
          <w:rFonts w:hint="eastAsia" w:ascii="宋体" w:hAnsi="宋体" w:cs="Times New Roman"/>
          <w:sz w:val="24"/>
          <w:szCs w:val="24"/>
          <w:lang w:val="en-US" w:eastAsia="zh-CN"/>
        </w:rPr>
        <w:t>7</w:t>
      </w:r>
      <w:r>
        <w:rPr>
          <w:rFonts w:hint="eastAsia" w:ascii="宋体" w:hAnsi="宋体" w:eastAsia="宋体" w:cs="Times New Roman"/>
          <w:sz w:val="24"/>
          <w:szCs w:val="24"/>
          <w:lang w:val="en-US" w:eastAsia="zh-CN"/>
        </w:rPr>
        <w:t>:</w:t>
      </w:r>
      <w:r>
        <w:rPr>
          <w:rFonts w:hint="eastAsia" w:ascii="宋体" w:hAnsi="宋体" w:cs="Times New Roman"/>
          <w:sz w:val="24"/>
          <w:szCs w:val="24"/>
          <w:lang w:val="en-US" w:eastAsia="zh-CN"/>
        </w:rPr>
        <w:t>0</w:t>
      </w:r>
      <w:r>
        <w:rPr>
          <w:rFonts w:hint="eastAsia" w:ascii="宋体" w:hAnsi="宋体" w:eastAsia="宋体" w:cs="Times New Roman"/>
          <w:sz w:val="24"/>
          <w:szCs w:val="24"/>
          <w:lang w:val="en-US" w:eastAsia="zh-CN"/>
        </w:rPr>
        <w:t>0止。 请按照附件提供的参考格式回复意见。提出的意见建议应当实事求是、客观公正、详细具体、理由充分，并在公示期内将相关意见以书面形式（加盖公章）提交至驿大项目管理有限公司（地址：</w:t>
      </w:r>
      <w:r>
        <w:rPr>
          <w:rFonts w:hint="eastAsia" w:ascii="宋体" w:hAnsi="宋体" w:cs="宋体"/>
          <w:sz w:val="24"/>
          <w:szCs w:val="24"/>
        </w:rPr>
        <w:t>武穴市保康路135号</w:t>
      </w:r>
      <w:r>
        <w:rPr>
          <w:rFonts w:hint="eastAsia" w:ascii="宋体" w:hAnsi="宋体" w:eastAsia="宋体" w:cs="Times New Roman"/>
          <w:sz w:val="24"/>
          <w:szCs w:val="24"/>
          <w:lang w:val="en-US" w:eastAsia="zh-CN"/>
        </w:rPr>
        <w:t>）和指定邮箱</w:t>
      </w:r>
      <w:r>
        <w:rPr>
          <w:rFonts w:hint="eastAsia" w:ascii="宋体" w:hAnsi="宋体" w:eastAsia="宋体" w:cs="宋体"/>
          <w:sz w:val="24"/>
          <w:szCs w:val="24"/>
          <w:lang w:val="en-US" w:eastAsia="zh-CN"/>
        </w:rPr>
        <w:t>49014654</w:t>
      </w:r>
      <w:r>
        <w:rPr>
          <w:rFonts w:hint="eastAsia" w:ascii="宋体" w:hAnsi="宋体" w:cs="宋体"/>
          <w:sz w:val="24"/>
          <w:szCs w:val="24"/>
        </w:rPr>
        <w:t>@qq.com</w:t>
      </w:r>
      <w:r>
        <w:rPr>
          <w:rFonts w:hint="eastAsia" w:ascii="宋体" w:hAnsi="宋体" w:eastAsia="宋体" w:cs="Times New Roman"/>
          <w:sz w:val="24"/>
          <w:szCs w:val="24"/>
          <w:lang w:val="en-US" w:eastAsia="zh-CN"/>
        </w:rPr>
        <w:t>并电话告知，邮件主题注明“（公司</w:t>
      </w:r>
      <w:r>
        <w:rPr>
          <w:rFonts w:hint="eastAsia" w:ascii="宋体" w:hAnsi="宋体" w:cs="Times New Roman"/>
          <w:sz w:val="24"/>
          <w:szCs w:val="24"/>
          <w:lang w:val="en-US" w:eastAsia="zh-CN"/>
        </w:rPr>
        <w:t>/</w:t>
      </w:r>
      <w:r>
        <w:rPr>
          <w:rFonts w:hint="eastAsia" w:ascii="宋体" w:hAnsi="宋体" w:eastAsia="宋体" w:cs="Times New Roman"/>
          <w:sz w:val="24"/>
          <w:szCs w:val="24"/>
          <w:lang w:val="en-US" w:eastAsia="zh-CN"/>
        </w:rPr>
        <w:t>单位名称）关于（项目名称、标包名称）采购需求反馈意见”，邮件内容应包括公司（单位）名称、联系人姓名、联系方式等内容。逾期将不再受理。</w:t>
      </w:r>
    </w:p>
    <w:p w14:paraId="31CACFC2">
      <w:pPr>
        <w:keepNext w:val="0"/>
        <w:keepLines w:val="0"/>
        <w:pageBreakBefore w:val="0"/>
        <w:widowControl/>
        <w:shd w:val="clear" w:color="auto" w:fill="FFFFFF"/>
        <w:kinsoku/>
        <w:wordWrap/>
        <w:overflowPunct/>
        <w:topLinePunct w:val="0"/>
        <w:autoSpaceDE/>
        <w:autoSpaceDN/>
        <w:bidi w:val="0"/>
        <w:adjustRightInd/>
        <w:snapToGrid/>
        <w:spacing w:line="380" w:lineRule="exact"/>
        <w:textAlignment w:val="auto"/>
        <w:rPr>
          <w:rFonts w:hint="eastAsia" w:ascii="宋体" w:hAnsi="宋体" w:eastAsia="宋体" w:cs="Times New Roman"/>
          <w:b/>
          <w:bCs/>
          <w:sz w:val="24"/>
          <w:szCs w:val="24"/>
          <w:lang w:val="en-US" w:eastAsia="zh-CN"/>
        </w:rPr>
      </w:pPr>
      <w:r>
        <w:rPr>
          <w:rFonts w:hint="eastAsia" w:ascii="宋体" w:hAnsi="宋体" w:eastAsia="宋体" w:cs="Times New Roman"/>
          <w:b/>
          <w:bCs/>
          <w:sz w:val="24"/>
          <w:szCs w:val="24"/>
          <w:lang w:val="en-US" w:eastAsia="zh-CN"/>
        </w:rPr>
        <w:t>五、采购文件或采购需求</w:t>
      </w:r>
    </w:p>
    <w:p w14:paraId="00A747E8">
      <w:pPr>
        <w:keepNext w:val="0"/>
        <w:keepLines w:val="0"/>
        <w:pageBreakBefore w:val="0"/>
        <w:widowControl/>
        <w:shd w:val="clear" w:color="auto" w:fill="FFFFFF"/>
        <w:kinsoku/>
        <w:wordWrap/>
        <w:overflowPunct/>
        <w:topLinePunct w:val="0"/>
        <w:autoSpaceDE/>
        <w:autoSpaceDN/>
        <w:bidi w:val="0"/>
        <w:adjustRightInd/>
        <w:snapToGrid/>
        <w:spacing w:line="380" w:lineRule="exact"/>
        <w:ind w:firstLine="480" w:firstLineChars="200"/>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详见附件</w:t>
      </w:r>
    </w:p>
    <w:p w14:paraId="323E883E">
      <w:pPr>
        <w:keepNext w:val="0"/>
        <w:keepLines w:val="0"/>
        <w:pageBreakBefore w:val="0"/>
        <w:widowControl/>
        <w:shd w:val="clear" w:color="auto" w:fill="FFFFFF"/>
        <w:kinsoku/>
        <w:wordWrap/>
        <w:overflowPunct/>
        <w:topLinePunct w:val="0"/>
        <w:autoSpaceDE/>
        <w:autoSpaceDN/>
        <w:bidi w:val="0"/>
        <w:adjustRightInd/>
        <w:snapToGrid/>
        <w:spacing w:line="380" w:lineRule="exact"/>
        <w:textAlignment w:val="auto"/>
        <w:rPr>
          <w:rFonts w:hint="eastAsia" w:ascii="宋体" w:hAnsi="宋体" w:eastAsia="宋体" w:cs="Times New Roman"/>
          <w:b/>
          <w:bCs/>
          <w:sz w:val="24"/>
          <w:szCs w:val="24"/>
          <w:lang w:val="en-US" w:eastAsia="zh-CN"/>
        </w:rPr>
      </w:pPr>
      <w:r>
        <w:rPr>
          <w:rFonts w:hint="eastAsia" w:ascii="宋体" w:hAnsi="宋体" w:eastAsia="宋体" w:cs="Times New Roman"/>
          <w:b/>
          <w:bCs/>
          <w:sz w:val="24"/>
          <w:szCs w:val="24"/>
          <w:lang w:val="en-US" w:eastAsia="zh-CN"/>
        </w:rPr>
        <w:t>六、本项目采购人或采购代理机构的情况</w:t>
      </w:r>
    </w:p>
    <w:p w14:paraId="28D15902">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1.采购人信息</w:t>
      </w:r>
    </w:p>
    <w:p w14:paraId="2CF87C84">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名称：武穴市大法寺镇人民政府 </w:t>
      </w:r>
    </w:p>
    <w:p w14:paraId="4C42B2FF">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地址：武穴市大法寺镇利济路53号</w:t>
      </w:r>
    </w:p>
    <w:p w14:paraId="6921EEFC">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联系方式：</w:t>
      </w:r>
      <w:r>
        <w:rPr>
          <w:rFonts w:hint="eastAsia" w:ascii="宋体" w:hAnsi="宋体" w:cs="宋体"/>
          <w:sz w:val="24"/>
          <w:szCs w:val="24"/>
          <w:lang w:eastAsia="zh-CN"/>
        </w:rPr>
        <w:t>李先生  15334128697</w:t>
      </w:r>
      <w:r>
        <w:rPr>
          <w:rFonts w:hint="eastAsia" w:ascii="宋体" w:hAnsi="宋体" w:eastAsia="宋体" w:cs="宋体"/>
          <w:sz w:val="24"/>
          <w:szCs w:val="24"/>
          <w:lang w:eastAsia="zh-CN"/>
        </w:rPr>
        <w:t xml:space="preserve"> </w:t>
      </w:r>
    </w:p>
    <w:p w14:paraId="5BB29D98">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2.采购代理机构信息</w:t>
      </w:r>
    </w:p>
    <w:p w14:paraId="3BB30A03">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名称：驿大项目管理有限公司 </w:t>
      </w:r>
    </w:p>
    <w:p w14:paraId="024521CE">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地址：武穴市保康路135号</w:t>
      </w:r>
    </w:p>
    <w:p w14:paraId="46386823">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eastAsia="zh-CN"/>
        </w:rPr>
        <w:t>联系方式：</w:t>
      </w:r>
      <w:r>
        <w:rPr>
          <w:rFonts w:hint="eastAsia" w:ascii="宋体" w:hAnsi="宋体" w:eastAsia="宋体" w:cs="宋体"/>
          <w:sz w:val="24"/>
          <w:szCs w:val="24"/>
          <w:lang w:val="en-US" w:eastAsia="zh-CN"/>
        </w:rPr>
        <w:t>13636109342</w:t>
      </w:r>
    </w:p>
    <w:p w14:paraId="49B46E22">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3.项目联系方式</w:t>
      </w:r>
    </w:p>
    <w:p w14:paraId="7FDC3B39">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项目联系人：</w:t>
      </w:r>
      <w:r>
        <w:rPr>
          <w:rFonts w:hint="eastAsia" w:ascii="宋体" w:hAnsi="宋体" w:eastAsia="宋体" w:cs="宋体"/>
          <w:sz w:val="24"/>
          <w:szCs w:val="24"/>
          <w:lang w:val="en-US" w:eastAsia="zh-CN"/>
        </w:rPr>
        <w:t>赵</w:t>
      </w:r>
      <w:r>
        <w:rPr>
          <w:rFonts w:hint="eastAsia" w:ascii="宋体" w:hAnsi="宋体" w:eastAsia="宋体" w:cs="宋体"/>
          <w:sz w:val="24"/>
          <w:szCs w:val="24"/>
          <w:lang w:eastAsia="zh-CN"/>
        </w:rPr>
        <w:t xml:space="preserve">工 </w:t>
      </w:r>
    </w:p>
    <w:p w14:paraId="1A152915">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电话：13636109342</w:t>
      </w:r>
    </w:p>
    <w:p w14:paraId="5942F083">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rPr>
        <w:t>附件：</w:t>
      </w:r>
      <w:bookmarkStart w:id="0" w:name="OLE_LINK4"/>
    </w:p>
    <w:p w14:paraId="0A513CC8">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cs="宋体"/>
          <w:b/>
          <w:spacing w:val="-6"/>
          <w:sz w:val="28"/>
          <w:szCs w:val="28"/>
          <w:lang w:eastAsia="zh-CN"/>
        </w:rPr>
      </w:pPr>
      <w:r>
        <w:rPr>
          <w:rFonts w:hint="eastAsia" w:ascii="宋体" w:hAnsi="宋体" w:cs="宋体"/>
          <w:b/>
          <w:spacing w:val="-6"/>
          <w:sz w:val="28"/>
          <w:szCs w:val="28"/>
          <w:lang w:eastAsia="zh-CN"/>
        </w:rPr>
        <w:t>2024年度黄冈市武穴市大法寺镇花山村、芭茅巷村、梅均村、东风村土地</w:t>
      </w:r>
    </w:p>
    <w:p w14:paraId="2258010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cs="宋体"/>
          <w:b/>
          <w:spacing w:val="-6"/>
          <w:sz w:val="28"/>
          <w:szCs w:val="28"/>
          <w:lang w:eastAsia="zh-CN"/>
        </w:rPr>
      </w:pPr>
      <w:r>
        <w:rPr>
          <w:rFonts w:hint="eastAsia" w:ascii="宋体" w:hAnsi="宋体" w:cs="宋体"/>
          <w:b/>
          <w:spacing w:val="-6"/>
          <w:sz w:val="28"/>
          <w:szCs w:val="28"/>
          <w:lang w:eastAsia="zh-CN"/>
        </w:rPr>
        <w:t>开发项目</w:t>
      </w:r>
    </w:p>
    <w:p w14:paraId="5623628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cs="宋体"/>
          <w:b/>
          <w:sz w:val="28"/>
          <w:szCs w:val="28"/>
        </w:rPr>
      </w:pPr>
      <w:r>
        <w:rPr>
          <w:rFonts w:hint="eastAsia" w:ascii="宋体" w:hAnsi="宋体" w:cs="宋体"/>
          <w:b/>
          <w:sz w:val="28"/>
          <w:szCs w:val="28"/>
        </w:rPr>
        <w:t>采购需求</w:t>
      </w:r>
      <w:bookmarkStart w:id="1" w:name="_Toc487695063"/>
      <w:bookmarkStart w:id="2" w:name="_Toc429316422"/>
    </w:p>
    <w:p w14:paraId="50E9EA64">
      <w:pPr>
        <w:pStyle w:val="9"/>
        <w:keepNext w:val="0"/>
        <w:keepLines w:val="0"/>
        <w:pageBreakBefore w:val="0"/>
        <w:widowControl w:val="0"/>
        <w:kinsoku/>
        <w:wordWrap/>
        <w:overflowPunct/>
        <w:topLinePunct w:val="0"/>
        <w:autoSpaceDE/>
        <w:autoSpaceDN/>
        <w:bidi w:val="0"/>
        <w:adjustRightInd/>
        <w:snapToGrid/>
        <w:spacing w:line="400" w:lineRule="exact"/>
        <w:ind w:firstLine="520" w:firstLineChars="200"/>
        <w:textAlignment w:val="auto"/>
        <w:rPr>
          <w:rFonts w:hint="eastAsia" w:ascii="宋体" w:hAnsi="宋体" w:eastAsia="宋体" w:cs="宋体"/>
        </w:rPr>
      </w:pPr>
      <w:r>
        <w:rPr>
          <w:rFonts w:hint="eastAsia" w:ascii="宋体" w:hAnsi="宋体" w:cs="宋体"/>
          <w:lang w:val="en-US" w:eastAsia="zh-CN"/>
        </w:rPr>
        <w:t>武穴市大法寺镇人民政府</w:t>
      </w:r>
      <w:r>
        <w:rPr>
          <w:rFonts w:hint="eastAsia" w:ascii="宋体" w:hAnsi="宋体" w:eastAsia="宋体" w:cs="宋体"/>
        </w:rPr>
        <w:t>委托</w:t>
      </w:r>
      <w:r>
        <w:rPr>
          <w:rFonts w:hint="eastAsia" w:ascii="宋体" w:hAnsi="宋体" w:eastAsia="宋体" w:cs="宋体"/>
          <w:lang w:eastAsia="zh-CN"/>
        </w:rPr>
        <w:t>驿大项目管理有限公司</w:t>
      </w:r>
      <w:r>
        <w:rPr>
          <w:rFonts w:hint="eastAsia" w:ascii="宋体" w:hAnsi="宋体" w:eastAsia="宋体" w:cs="宋体"/>
        </w:rPr>
        <w:t>就</w:t>
      </w:r>
      <w:r>
        <w:rPr>
          <w:rFonts w:hint="eastAsia" w:ascii="宋体" w:hAnsi="宋体" w:cs="宋体"/>
          <w:lang w:eastAsia="zh-CN"/>
        </w:rPr>
        <w:t>2024年度黄冈市武穴市大法寺镇花山村、芭茅巷村、梅均村、东风村土地开发项目</w:t>
      </w:r>
      <w:r>
        <w:rPr>
          <w:rFonts w:hint="eastAsia" w:ascii="宋体" w:hAnsi="宋体" w:eastAsia="宋体" w:cs="宋体"/>
        </w:rPr>
        <w:t>，采用竞争性磋商采购。</w:t>
      </w:r>
    </w:p>
    <w:p w14:paraId="7882E498">
      <w:pPr>
        <w:pStyle w:val="9"/>
        <w:keepNext w:val="0"/>
        <w:keepLines w:val="0"/>
        <w:pageBreakBefore w:val="0"/>
        <w:widowControl w:val="0"/>
        <w:kinsoku/>
        <w:wordWrap/>
        <w:overflowPunct/>
        <w:topLinePunct w:val="0"/>
        <w:autoSpaceDE/>
        <w:autoSpaceDN/>
        <w:bidi w:val="0"/>
        <w:adjustRightInd/>
        <w:snapToGrid/>
        <w:spacing w:line="400" w:lineRule="exact"/>
        <w:ind w:firstLine="520" w:firstLineChars="200"/>
        <w:textAlignment w:val="auto"/>
        <w:rPr>
          <w:rFonts w:hint="eastAsia" w:ascii="宋体" w:hAnsi="宋体" w:eastAsia="宋体" w:cs="宋体"/>
        </w:rPr>
      </w:pPr>
      <w:r>
        <w:rPr>
          <w:rFonts w:hint="eastAsia" w:ascii="宋体" w:hAnsi="宋体" w:eastAsia="宋体" w:cs="宋体"/>
        </w:rPr>
        <w:t>本项目采购预算价：</w:t>
      </w:r>
      <w:r>
        <w:rPr>
          <w:rFonts w:hint="eastAsia" w:ascii="宋体" w:hAnsi="宋体" w:cs="宋体"/>
          <w:lang w:val="en-US" w:eastAsia="zh-CN"/>
        </w:rPr>
        <w:t>2279625.53元</w:t>
      </w:r>
    </w:p>
    <w:p w14:paraId="191C1185">
      <w:pPr>
        <w:pStyle w:val="9"/>
        <w:keepNext w:val="0"/>
        <w:keepLines w:val="0"/>
        <w:pageBreakBefore w:val="0"/>
        <w:widowControl w:val="0"/>
        <w:kinsoku/>
        <w:wordWrap/>
        <w:overflowPunct/>
        <w:topLinePunct w:val="0"/>
        <w:autoSpaceDE/>
        <w:autoSpaceDN/>
        <w:bidi w:val="0"/>
        <w:adjustRightInd/>
        <w:snapToGrid/>
        <w:spacing w:line="400" w:lineRule="exact"/>
        <w:ind w:firstLine="520" w:firstLineChars="200"/>
        <w:textAlignment w:val="auto"/>
        <w:rPr>
          <w:rFonts w:hint="eastAsia" w:ascii="宋体" w:hAnsi="宋体" w:eastAsia="宋体" w:cs="宋体"/>
          <w:lang w:eastAsia="zh-CN"/>
        </w:rPr>
      </w:pPr>
      <w:r>
        <w:rPr>
          <w:rFonts w:hint="eastAsia" w:ascii="宋体" w:hAnsi="宋体" w:eastAsia="宋体" w:cs="宋体"/>
          <w:lang w:val="en-US" w:eastAsia="zh-CN"/>
        </w:rPr>
        <w:t>本项目</w:t>
      </w:r>
      <w:r>
        <w:rPr>
          <w:rFonts w:hint="eastAsia" w:ascii="宋体" w:hAnsi="宋体" w:eastAsia="宋体" w:cs="宋体"/>
          <w:lang w:eastAsia="zh-CN"/>
        </w:rPr>
        <w:t>最高限价：</w:t>
      </w:r>
      <w:r>
        <w:rPr>
          <w:rFonts w:hint="eastAsia" w:ascii="宋体" w:hAnsi="宋体" w:cs="宋体"/>
          <w:lang w:val="en-US" w:eastAsia="zh-CN"/>
        </w:rPr>
        <w:t>2279625.53元</w:t>
      </w:r>
    </w:p>
    <w:p w14:paraId="43C67326">
      <w:pPr>
        <w:pStyle w:val="9"/>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b/>
          <w:bCs w:val="0"/>
          <w:lang w:val="en-US" w:eastAsia="zh-CN"/>
        </w:rPr>
      </w:pPr>
      <w:r>
        <w:rPr>
          <w:rFonts w:hint="eastAsia" w:ascii="宋体" w:hAnsi="宋体" w:eastAsia="宋体" w:cs="宋体"/>
          <w:b/>
          <w:bCs w:val="0"/>
          <w:lang w:val="en-US" w:eastAsia="zh-CN"/>
        </w:rPr>
        <w:t>一、资格要求：</w:t>
      </w:r>
    </w:p>
    <w:bookmarkEnd w:id="0"/>
    <w:bookmarkEnd w:id="1"/>
    <w:bookmarkEnd w:id="2"/>
    <w:p w14:paraId="549A6A3E">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firstLine="472" w:firstLineChars="200"/>
        <w:textAlignment w:val="baseline"/>
        <w:rPr>
          <w:rFonts w:hint="eastAsia" w:ascii="宋体" w:hAnsi="宋体" w:eastAsia="宋体" w:cs="宋体"/>
          <w:spacing w:val="-2"/>
          <w:sz w:val="24"/>
          <w:szCs w:val="24"/>
          <w:highlight w:val="none"/>
        </w:rPr>
      </w:pPr>
      <w:r>
        <w:rPr>
          <w:rFonts w:hint="eastAsia" w:ascii="宋体" w:hAnsi="宋体" w:eastAsia="宋体" w:cs="宋体"/>
          <w:spacing w:val="-2"/>
          <w:sz w:val="24"/>
          <w:szCs w:val="24"/>
          <w:highlight w:val="none"/>
        </w:rPr>
        <w:t>（1）</w:t>
      </w:r>
      <w:r>
        <w:rPr>
          <w:rFonts w:hint="eastAsia" w:ascii="宋体" w:hAnsi="宋体" w:eastAsia="宋体" w:cs="宋体"/>
          <w:spacing w:val="-2"/>
          <w:sz w:val="24"/>
          <w:szCs w:val="24"/>
          <w:highlight w:val="none"/>
          <w:lang w:val="en-US" w:eastAsia="zh-CN"/>
        </w:rPr>
        <w:t>供应商须具有有效的营业执照、税务登记证、组织机构代码证（三证合一只需营业执照)</w:t>
      </w:r>
      <w:r>
        <w:rPr>
          <w:rFonts w:hint="eastAsia" w:ascii="宋体" w:hAnsi="宋体" w:eastAsia="宋体" w:cs="宋体"/>
          <w:spacing w:val="-2"/>
          <w:sz w:val="24"/>
          <w:szCs w:val="24"/>
          <w:highlight w:val="none"/>
        </w:rPr>
        <w:t>，并在人员、设备、资金等方面具有相应的服务能力；</w:t>
      </w:r>
    </w:p>
    <w:p w14:paraId="6EB3FA16">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firstLine="472" w:firstLineChars="200"/>
        <w:textAlignment w:val="baseline"/>
        <w:rPr>
          <w:rFonts w:hint="eastAsia" w:ascii="宋体" w:hAnsi="宋体" w:eastAsia="宋体" w:cs="宋体"/>
          <w:spacing w:val="-2"/>
          <w:sz w:val="24"/>
          <w:szCs w:val="24"/>
          <w:highlight w:val="none"/>
        </w:rPr>
      </w:pPr>
      <w:r>
        <w:rPr>
          <w:rFonts w:hint="eastAsia" w:ascii="宋体" w:hAnsi="宋体" w:eastAsia="宋体" w:cs="宋体"/>
          <w:spacing w:val="-2"/>
          <w:sz w:val="24"/>
          <w:szCs w:val="24"/>
          <w:highlight w:val="none"/>
        </w:rPr>
        <w:t>（2）供应商具有市政公用工程施工</w:t>
      </w:r>
      <w:r>
        <w:rPr>
          <w:rFonts w:hint="eastAsia" w:ascii="宋体" w:hAnsi="宋体" w:eastAsia="宋体" w:cs="宋体"/>
          <w:spacing w:val="-2"/>
          <w:sz w:val="24"/>
          <w:szCs w:val="24"/>
          <w:highlight w:val="none"/>
          <w:lang w:eastAsia="zh-CN"/>
        </w:rPr>
        <w:t>总承包贰级</w:t>
      </w:r>
      <w:r>
        <w:rPr>
          <w:rFonts w:hint="eastAsia" w:ascii="宋体" w:hAnsi="宋体" w:eastAsia="宋体" w:cs="宋体"/>
          <w:spacing w:val="-2"/>
          <w:sz w:val="24"/>
          <w:szCs w:val="24"/>
          <w:highlight w:val="none"/>
        </w:rPr>
        <w:t>及以上资质或房屋建筑工程施工</w:t>
      </w:r>
      <w:r>
        <w:rPr>
          <w:rFonts w:hint="eastAsia" w:ascii="宋体" w:hAnsi="宋体" w:eastAsia="宋体" w:cs="宋体"/>
          <w:spacing w:val="-2"/>
          <w:sz w:val="24"/>
          <w:szCs w:val="24"/>
          <w:highlight w:val="none"/>
          <w:lang w:eastAsia="zh-CN"/>
        </w:rPr>
        <w:t>总承包贰级</w:t>
      </w:r>
      <w:r>
        <w:rPr>
          <w:rFonts w:hint="eastAsia" w:ascii="宋体" w:hAnsi="宋体" w:eastAsia="宋体" w:cs="宋体"/>
          <w:spacing w:val="-2"/>
          <w:sz w:val="24"/>
          <w:szCs w:val="24"/>
          <w:highlight w:val="none"/>
        </w:rPr>
        <w:t>及以上资质，且具备有效的安全生产许可证；</w:t>
      </w:r>
    </w:p>
    <w:p w14:paraId="6701AEC0">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firstLine="472" w:firstLineChars="200"/>
        <w:textAlignment w:val="baseline"/>
        <w:rPr>
          <w:rFonts w:hint="eastAsia" w:ascii="宋体" w:hAnsi="宋体" w:eastAsia="宋体" w:cs="宋体"/>
          <w:spacing w:val="-2"/>
          <w:sz w:val="24"/>
          <w:szCs w:val="24"/>
          <w:highlight w:val="none"/>
        </w:rPr>
      </w:pPr>
      <w:r>
        <w:rPr>
          <w:rFonts w:hint="eastAsia" w:ascii="宋体" w:hAnsi="宋体" w:eastAsia="宋体" w:cs="宋体"/>
          <w:spacing w:val="-2"/>
          <w:sz w:val="24"/>
          <w:szCs w:val="24"/>
          <w:highlight w:val="none"/>
        </w:rPr>
        <w:t>（3）拟派项目经理具有市政公用工程贰级及以上或建筑工程贰级及以上注</w:t>
      </w:r>
      <w:bookmarkStart w:id="3" w:name="_GoBack"/>
      <w:bookmarkEnd w:id="3"/>
      <w:r>
        <w:rPr>
          <w:rFonts w:hint="eastAsia" w:ascii="宋体" w:hAnsi="宋体" w:eastAsia="宋体" w:cs="宋体"/>
          <w:spacing w:val="-2"/>
          <w:sz w:val="24"/>
          <w:szCs w:val="24"/>
          <w:highlight w:val="none"/>
        </w:rPr>
        <w:t>册建造师资格，同时具有安全生产考核合格证（B证），且未担任其他在建工程项目经理（提供承诺，格式自拟）；</w:t>
      </w:r>
    </w:p>
    <w:p w14:paraId="4EE46CA4">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firstLine="472" w:firstLineChars="200"/>
        <w:textAlignment w:val="baseline"/>
        <w:rPr>
          <w:rFonts w:hint="eastAsia" w:ascii="宋体" w:hAnsi="宋体" w:eastAsia="宋体" w:cs="宋体"/>
          <w:spacing w:val="-2"/>
          <w:sz w:val="24"/>
          <w:szCs w:val="24"/>
          <w:highlight w:val="none"/>
        </w:rPr>
      </w:pPr>
      <w:r>
        <w:rPr>
          <w:rFonts w:hint="eastAsia" w:ascii="宋体" w:hAnsi="宋体" w:eastAsia="宋体" w:cs="宋体"/>
          <w:spacing w:val="-2"/>
          <w:sz w:val="24"/>
          <w:szCs w:val="24"/>
          <w:highlight w:val="none"/>
        </w:rPr>
        <w:t>（4）</w:t>
      </w:r>
      <w:r>
        <w:rPr>
          <w:rFonts w:hint="eastAsia" w:ascii="宋体" w:hAnsi="宋体" w:eastAsia="宋体" w:cs="宋体"/>
          <w:spacing w:val="-2"/>
          <w:sz w:val="24"/>
          <w:szCs w:val="24"/>
          <w:highlight w:val="none"/>
          <w:lang w:val="en-US" w:eastAsia="zh-CN"/>
        </w:rPr>
        <w:t>供应商参加政府采购活动前三年内未被列入“信用中国”网站（www.creditchina.gov.cn）失信被执行人、重大税收违法案件当事人、政府采购严重违法失信行为记录名单和“中国政府采购”网站（www.ccgp.gov.cn）政府采购严重违法失信行为记录名单（以递交响应文件截止当日查询结果为准）</w:t>
      </w:r>
      <w:r>
        <w:rPr>
          <w:rFonts w:hint="eastAsia" w:ascii="宋体" w:hAnsi="宋体" w:eastAsia="宋体" w:cs="宋体"/>
          <w:spacing w:val="-2"/>
          <w:sz w:val="24"/>
          <w:szCs w:val="24"/>
          <w:highlight w:val="none"/>
        </w:rPr>
        <w:t>；</w:t>
      </w:r>
    </w:p>
    <w:p w14:paraId="07DCF6EB">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firstLine="472" w:firstLineChars="200"/>
        <w:textAlignment w:val="baseline"/>
        <w:rPr>
          <w:rFonts w:hint="eastAsia" w:ascii="宋体" w:hAnsi="宋体" w:eastAsia="宋体" w:cs="宋体"/>
          <w:spacing w:val="-2"/>
          <w:sz w:val="24"/>
          <w:szCs w:val="24"/>
          <w:highlight w:val="none"/>
          <w:lang w:val="en-US" w:eastAsia="zh-CN"/>
        </w:rPr>
      </w:pPr>
      <w:r>
        <w:rPr>
          <w:rFonts w:hint="eastAsia" w:ascii="宋体" w:hAnsi="宋体" w:eastAsia="宋体" w:cs="宋体"/>
          <w:spacing w:val="-2"/>
          <w:sz w:val="24"/>
          <w:szCs w:val="24"/>
          <w:highlight w:val="none"/>
        </w:rPr>
        <w:t>（5）</w:t>
      </w:r>
      <w:r>
        <w:rPr>
          <w:rFonts w:hint="eastAsia" w:ascii="宋体" w:hAnsi="宋体" w:eastAsia="宋体" w:cs="宋体"/>
          <w:spacing w:val="-2"/>
          <w:sz w:val="24"/>
          <w:szCs w:val="24"/>
          <w:highlight w:val="none"/>
          <w:lang w:val="en-US" w:eastAsia="zh-CN"/>
        </w:rPr>
        <w:t>供应商自行出具无行贿犯罪记录承诺函</w:t>
      </w:r>
      <w:r>
        <w:rPr>
          <w:rFonts w:hint="eastAsia" w:ascii="宋体" w:hAnsi="宋体" w:eastAsia="宋体" w:cs="宋体"/>
          <w:spacing w:val="-2"/>
          <w:sz w:val="24"/>
          <w:szCs w:val="24"/>
          <w:highlight w:val="none"/>
        </w:rPr>
        <w:t>。</w:t>
      </w:r>
    </w:p>
    <w:p w14:paraId="589FD2CF">
      <w:pPr>
        <w:keepNext w:val="0"/>
        <w:keepLines w:val="0"/>
        <w:pageBreakBefore w:val="0"/>
        <w:widowControl/>
        <w:kinsoku w:val="0"/>
        <w:wordWrap/>
        <w:overflowPunct/>
        <w:topLinePunct w:val="0"/>
        <w:autoSpaceDE w:val="0"/>
        <w:autoSpaceDN w:val="0"/>
        <w:bidi w:val="0"/>
        <w:adjustRightInd w:val="0"/>
        <w:snapToGrid w:val="0"/>
        <w:spacing w:line="400" w:lineRule="exact"/>
        <w:ind w:right="0"/>
        <w:textAlignment w:val="baseline"/>
        <w:rPr>
          <w:rFonts w:hint="eastAsia" w:ascii="宋体" w:hAnsi="宋体" w:eastAsia="宋体" w:cs="宋体"/>
          <w:spacing w:val="-2"/>
          <w:sz w:val="24"/>
          <w:szCs w:val="24"/>
          <w:highlight w:val="none"/>
          <w:lang w:val="en-US" w:eastAsia="zh-CN"/>
        </w:rPr>
      </w:pPr>
      <w:r>
        <w:rPr>
          <w:rFonts w:hint="eastAsia" w:ascii="宋体" w:hAnsi="宋体" w:eastAsia="宋体" w:cs="宋体"/>
          <w:b/>
          <w:bCs w:val="0"/>
          <w:spacing w:val="10"/>
          <w:kern w:val="0"/>
          <w:sz w:val="24"/>
          <w:szCs w:val="22"/>
          <w:lang w:val="en-US" w:eastAsia="zh-CN" w:bidi="ar-SA"/>
        </w:rPr>
        <w:t>二、建筑面积或规模：</w:t>
      </w:r>
      <w:r>
        <w:rPr>
          <w:rFonts w:hint="eastAsia" w:ascii="宋体" w:hAnsi="宋体" w:eastAsia="宋体" w:cs="宋体"/>
          <w:spacing w:val="-2"/>
          <w:sz w:val="24"/>
          <w:szCs w:val="24"/>
          <w:highlight w:val="none"/>
          <w:lang w:val="en-US" w:eastAsia="zh-CN"/>
        </w:rPr>
        <w:t>2024年度黄冈市武穴市大法寺镇东风村等3个村、梅均村等7个村、花山村等5个村、芭茅巷村等5个村土地开发项目总建设规模为62.4171公顷，分别为：</w:t>
      </w:r>
    </w:p>
    <w:p w14:paraId="75B0236D">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firstLine="472" w:firstLineChars="200"/>
        <w:textAlignment w:val="baseline"/>
        <w:rPr>
          <w:rFonts w:hint="eastAsia" w:ascii="宋体" w:hAnsi="宋体" w:eastAsia="宋体" w:cs="宋体"/>
          <w:spacing w:val="-2"/>
          <w:sz w:val="24"/>
          <w:szCs w:val="24"/>
          <w:highlight w:val="none"/>
          <w:lang w:val="en-US" w:eastAsia="zh-CN"/>
        </w:rPr>
      </w:pPr>
      <w:r>
        <w:rPr>
          <w:rFonts w:hint="eastAsia" w:ascii="宋体" w:hAnsi="宋体" w:eastAsia="宋体" w:cs="宋体"/>
          <w:spacing w:val="-2"/>
          <w:sz w:val="24"/>
          <w:szCs w:val="24"/>
          <w:highlight w:val="none"/>
          <w:lang w:val="en-US" w:eastAsia="zh-CN"/>
        </w:rPr>
        <w:t>1、武穴市大法寺镇芭茅巷村等5个村土地开发项目20.7163公顷</w:t>
      </w:r>
    </w:p>
    <w:p w14:paraId="2794E580">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firstLine="472" w:firstLineChars="200"/>
        <w:textAlignment w:val="baseline"/>
        <w:rPr>
          <w:rFonts w:hint="eastAsia" w:ascii="宋体" w:hAnsi="宋体" w:eastAsia="宋体" w:cs="宋体"/>
          <w:spacing w:val="-2"/>
          <w:sz w:val="24"/>
          <w:szCs w:val="24"/>
          <w:highlight w:val="none"/>
          <w:lang w:val="en-US" w:eastAsia="zh-CN"/>
        </w:rPr>
      </w:pPr>
      <w:r>
        <w:rPr>
          <w:rFonts w:hint="eastAsia" w:ascii="宋体" w:hAnsi="宋体" w:eastAsia="宋体" w:cs="宋体"/>
          <w:spacing w:val="-2"/>
          <w:sz w:val="24"/>
          <w:szCs w:val="24"/>
          <w:highlight w:val="none"/>
          <w:lang w:val="en-US" w:eastAsia="zh-CN"/>
        </w:rPr>
        <w:t>（1）土地平整工程：土地平整20.7163公顷、田坎修筑16191.9m、土壤培肥19.6072公顷；</w:t>
      </w:r>
    </w:p>
    <w:p w14:paraId="54A75F49">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firstLine="472" w:firstLineChars="200"/>
        <w:textAlignment w:val="baseline"/>
        <w:rPr>
          <w:rFonts w:hint="eastAsia" w:ascii="宋体" w:hAnsi="宋体" w:eastAsia="宋体" w:cs="宋体"/>
          <w:spacing w:val="-2"/>
          <w:sz w:val="24"/>
          <w:szCs w:val="24"/>
          <w:highlight w:val="none"/>
          <w:lang w:val="en-US" w:eastAsia="zh-CN"/>
        </w:rPr>
      </w:pPr>
      <w:r>
        <w:rPr>
          <w:rFonts w:hint="eastAsia" w:ascii="宋体" w:hAnsi="宋体" w:eastAsia="宋体" w:cs="宋体"/>
          <w:spacing w:val="-2"/>
          <w:sz w:val="24"/>
          <w:szCs w:val="24"/>
          <w:highlight w:val="none"/>
          <w:lang w:val="en-US" w:eastAsia="zh-CN"/>
        </w:rPr>
        <w:t>（2）灌溉与排水工程：新建农沟3158.29m、新建涵管16座；</w:t>
      </w:r>
    </w:p>
    <w:p w14:paraId="4869E780">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firstLine="472" w:firstLineChars="200"/>
        <w:textAlignment w:val="baseline"/>
        <w:rPr>
          <w:rFonts w:hint="eastAsia" w:ascii="宋体" w:hAnsi="宋体" w:eastAsia="宋体" w:cs="宋体"/>
          <w:spacing w:val="-2"/>
          <w:sz w:val="24"/>
          <w:szCs w:val="24"/>
          <w:highlight w:val="none"/>
          <w:lang w:val="en-US" w:eastAsia="zh-CN"/>
        </w:rPr>
      </w:pPr>
      <w:r>
        <w:rPr>
          <w:rFonts w:hint="eastAsia" w:ascii="宋体" w:hAnsi="宋体" w:eastAsia="宋体" w:cs="宋体"/>
          <w:spacing w:val="-2"/>
          <w:sz w:val="24"/>
          <w:szCs w:val="24"/>
          <w:highlight w:val="none"/>
          <w:lang w:val="en-US" w:eastAsia="zh-CN"/>
        </w:rPr>
        <w:t>（3）田间道路工程：新建3.0m宽田间道3012.58m、修复3.0m宽田间道486.92m、新建1.5m宽生产路1313.41m；</w:t>
      </w:r>
    </w:p>
    <w:p w14:paraId="219BD1CB">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firstLine="472" w:firstLineChars="200"/>
        <w:textAlignment w:val="baseline"/>
        <w:rPr>
          <w:rFonts w:hint="eastAsia" w:ascii="宋体" w:hAnsi="宋体" w:eastAsia="宋体" w:cs="宋体"/>
          <w:spacing w:val="-2"/>
          <w:sz w:val="24"/>
          <w:szCs w:val="24"/>
          <w:highlight w:val="none"/>
          <w:lang w:val="en-US" w:eastAsia="zh-CN"/>
        </w:rPr>
      </w:pPr>
      <w:r>
        <w:rPr>
          <w:rFonts w:hint="eastAsia" w:ascii="宋体" w:hAnsi="宋体" w:eastAsia="宋体" w:cs="宋体"/>
          <w:spacing w:val="-2"/>
          <w:sz w:val="24"/>
          <w:szCs w:val="24"/>
          <w:highlight w:val="none"/>
          <w:lang w:val="en-US" w:eastAsia="zh-CN"/>
        </w:rPr>
        <w:t>2、武穴市大法寺镇东风村等3个村土地开发项目17.1861公顷</w:t>
      </w:r>
    </w:p>
    <w:p w14:paraId="7B0A74EA">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firstLine="472" w:firstLineChars="200"/>
        <w:textAlignment w:val="baseline"/>
        <w:rPr>
          <w:rFonts w:hint="eastAsia" w:ascii="宋体" w:hAnsi="宋体" w:eastAsia="宋体" w:cs="宋体"/>
          <w:spacing w:val="-2"/>
          <w:sz w:val="24"/>
          <w:szCs w:val="24"/>
          <w:highlight w:val="none"/>
          <w:lang w:val="en-US" w:eastAsia="zh-CN"/>
        </w:rPr>
      </w:pPr>
      <w:r>
        <w:rPr>
          <w:rFonts w:hint="eastAsia" w:ascii="宋体" w:hAnsi="宋体" w:eastAsia="宋体" w:cs="宋体"/>
          <w:spacing w:val="-2"/>
          <w:sz w:val="24"/>
          <w:szCs w:val="24"/>
          <w:highlight w:val="none"/>
          <w:lang w:val="en-US" w:eastAsia="zh-CN"/>
        </w:rPr>
        <w:t>（1）土地平整工程：土地平整17.1861公顷、田坎修筑10378.22m、土壤培肥16.5284公顷；</w:t>
      </w:r>
    </w:p>
    <w:p w14:paraId="41AD9CD5">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firstLine="472" w:firstLineChars="200"/>
        <w:textAlignment w:val="baseline"/>
        <w:rPr>
          <w:rFonts w:hint="eastAsia" w:ascii="宋体" w:hAnsi="宋体" w:eastAsia="宋体" w:cs="宋体"/>
          <w:spacing w:val="-2"/>
          <w:sz w:val="24"/>
          <w:szCs w:val="24"/>
          <w:highlight w:val="none"/>
          <w:lang w:val="en-US" w:eastAsia="zh-CN"/>
        </w:rPr>
      </w:pPr>
      <w:r>
        <w:rPr>
          <w:rFonts w:hint="eastAsia" w:ascii="宋体" w:hAnsi="宋体" w:eastAsia="宋体" w:cs="宋体"/>
          <w:spacing w:val="-2"/>
          <w:sz w:val="24"/>
          <w:szCs w:val="24"/>
          <w:highlight w:val="none"/>
          <w:lang w:val="en-US" w:eastAsia="zh-CN"/>
        </w:rPr>
        <w:t>（2）灌溉与排水工程：新建农沟440.66m、新建涵管3座；</w:t>
      </w:r>
    </w:p>
    <w:p w14:paraId="63478820">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firstLine="472" w:firstLineChars="200"/>
        <w:textAlignment w:val="baseline"/>
        <w:rPr>
          <w:rFonts w:hint="eastAsia" w:ascii="宋体" w:hAnsi="宋体" w:eastAsia="宋体" w:cs="宋体"/>
          <w:spacing w:val="-2"/>
          <w:sz w:val="24"/>
          <w:szCs w:val="24"/>
          <w:highlight w:val="none"/>
          <w:lang w:val="en-US" w:eastAsia="zh-CN"/>
        </w:rPr>
      </w:pPr>
      <w:r>
        <w:rPr>
          <w:rFonts w:hint="eastAsia" w:ascii="宋体" w:hAnsi="宋体" w:eastAsia="宋体" w:cs="宋体"/>
          <w:spacing w:val="-2"/>
          <w:sz w:val="24"/>
          <w:szCs w:val="24"/>
          <w:highlight w:val="none"/>
          <w:lang w:val="en-US" w:eastAsia="zh-CN"/>
        </w:rPr>
        <w:t>（3）田间道路工程：新建3.0m宽田间道1859.18m、修复3.0m宽田间道344.88m、新建1.5m宽生产路1048.07m；</w:t>
      </w:r>
    </w:p>
    <w:p w14:paraId="00099D0E">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firstLine="472" w:firstLineChars="200"/>
        <w:textAlignment w:val="baseline"/>
        <w:rPr>
          <w:rFonts w:hint="eastAsia" w:ascii="宋体" w:hAnsi="宋体" w:eastAsia="宋体" w:cs="宋体"/>
          <w:spacing w:val="-2"/>
          <w:sz w:val="24"/>
          <w:szCs w:val="24"/>
          <w:highlight w:val="none"/>
          <w:lang w:val="en-US" w:eastAsia="zh-CN"/>
        </w:rPr>
      </w:pPr>
      <w:r>
        <w:rPr>
          <w:rFonts w:hint="eastAsia" w:ascii="宋体" w:hAnsi="宋体" w:eastAsia="宋体" w:cs="宋体"/>
          <w:spacing w:val="-2"/>
          <w:sz w:val="24"/>
          <w:szCs w:val="24"/>
          <w:highlight w:val="none"/>
          <w:lang w:val="en-US" w:eastAsia="zh-CN"/>
        </w:rPr>
        <w:t>3、武穴市大法寺镇花山村等5个村土地开发项目11.1952公顷</w:t>
      </w:r>
    </w:p>
    <w:p w14:paraId="57496BCB">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firstLine="472" w:firstLineChars="200"/>
        <w:textAlignment w:val="baseline"/>
        <w:rPr>
          <w:rFonts w:hint="eastAsia" w:ascii="宋体" w:hAnsi="宋体" w:eastAsia="宋体" w:cs="宋体"/>
          <w:spacing w:val="-2"/>
          <w:sz w:val="24"/>
          <w:szCs w:val="24"/>
          <w:highlight w:val="none"/>
          <w:lang w:val="en-US" w:eastAsia="zh-CN"/>
        </w:rPr>
      </w:pPr>
      <w:r>
        <w:rPr>
          <w:rFonts w:hint="eastAsia" w:ascii="宋体" w:hAnsi="宋体" w:eastAsia="宋体" w:cs="宋体"/>
          <w:spacing w:val="-2"/>
          <w:sz w:val="24"/>
          <w:szCs w:val="24"/>
          <w:highlight w:val="none"/>
          <w:lang w:val="en-US" w:eastAsia="zh-CN"/>
        </w:rPr>
        <w:t>（1）土地平整工程：土地平整11.1952公顷、田坎修筑8764.37m、土壤培肥10.8222公顷；</w:t>
      </w:r>
    </w:p>
    <w:p w14:paraId="1F9BD9C1">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firstLine="472" w:firstLineChars="200"/>
        <w:textAlignment w:val="baseline"/>
        <w:rPr>
          <w:rFonts w:hint="eastAsia" w:ascii="宋体" w:hAnsi="宋体" w:eastAsia="宋体" w:cs="宋体"/>
          <w:spacing w:val="-2"/>
          <w:sz w:val="24"/>
          <w:szCs w:val="24"/>
          <w:highlight w:val="none"/>
          <w:lang w:val="en-US" w:eastAsia="zh-CN"/>
        </w:rPr>
      </w:pPr>
      <w:r>
        <w:rPr>
          <w:rFonts w:hint="eastAsia" w:ascii="宋体" w:hAnsi="宋体" w:eastAsia="宋体" w:cs="宋体"/>
          <w:spacing w:val="-2"/>
          <w:sz w:val="24"/>
          <w:szCs w:val="24"/>
          <w:highlight w:val="none"/>
          <w:lang w:val="en-US" w:eastAsia="zh-CN"/>
        </w:rPr>
        <w:t>（2）灌溉与排水工程：新建农沟433.16m、新建涵管1座；</w:t>
      </w:r>
    </w:p>
    <w:p w14:paraId="5CC68D64">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firstLine="472" w:firstLineChars="200"/>
        <w:textAlignment w:val="baseline"/>
        <w:rPr>
          <w:rFonts w:hint="eastAsia" w:ascii="宋体" w:hAnsi="宋体" w:eastAsia="宋体" w:cs="宋体"/>
          <w:spacing w:val="-2"/>
          <w:sz w:val="24"/>
          <w:szCs w:val="24"/>
          <w:highlight w:val="none"/>
          <w:lang w:val="en-US" w:eastAsia="zh-CN"/>
        </w:rPr>
      </w:pPr>
      <w:r>
        <w:rPr>
          <w:rFonts w:hint="eastAsia" w:ascii="宋体" w:hAnsi="宋体" w:eastAsia="宋体" w:cs="宋体"/>
          <w:spacing w:val="-2"/>
          <w:sz w:val="24"/>
          <w:szCs w:val="24"/>
          <w:highlight w:val="none"/>
          <w:lang w:val="en-US" w:eastAsia="zh-CN"/>
        </w:rPr>
        <w:t>（3）田间道路工程：新建3.0m宽田间道1942.53m；</w:t>
      </w:r>
    </w:p>
    <w:p w14:paraId="3BB77638">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firstLine="472" w:firstLineChars="200"/>
        <w:textAlignment w:val="baseline"/>
        <w:rPr>
          <w:rFonts w:hint="eastAsia" w:ascii="宋体" w:hAnsi="宋体" w:eastAsia="宋体" w:cs="宋体"/>
          <w:spacing w:val="-2"/>
          <w:sz w:val="24"/>
          <w:szCs w:val="24"/>
          <w:highlight w:val="none"/>
          <w:lang w:val="en-US" w:eastAsia="zh-CN"/>
        </w:rPr>
      </w:pPr>
      <w:r>
        <w:rPr>
          <w:rFonts w:hint="eastAsia" w:ascii="宋体" w:hAnsi="宋体" w:eastAsia="宋体" w:cs="宋体"/>
          <w:spacing w:val="-2"/>
          <w:sz w:val="24"/>
          <w:szCs w:val="24"/>
          <w:highlight w:val="none"/>
          <w:lang w:val="en-US" w:eastAsia="zh-CN"/>
        </w:rPr>
        <w:t>4、武穴市大法寺镇梅均村等7个村土地开发项目13.3195公顷</w:t>
      </w:r>
    </w:p>
    <w:p w14:paraId="63A7539A">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firstLine="472" w:firstLineChars="200"/>
        <w:textAlignment w:val="baseline"/>
        <w:rPr>
          <w:rFonts w:hint="eastAsia" w:ascii="宋体" w:hAnsi="宋体" w:eastAsia="宋体" w:cs="宋体"/>
          <w:spacing w:val="-2"/>
          <w:sz w:val="24"/>
          <w:szCs w:val="24"/>
          <w:highlight w:val="none"/>
          <w:lang w:val="en-US" w:eastAsia="zh-CN"/>
        </w:rPr>
      </w:pPr>
      <w:r>
        <w:rPr>
          <w:rFonts w:hint="eastAsia" w:ascii="宋体" w:hAnsi="宋体" w:eastAsia="宋体" w:cs="宋体"/>
          <w:spacing w:val="-2"/>
          <w:sz w:val="24"/>
          <w:szCs w:val="24"/>
          <w:highlight w:val="none"/>
          <w:lang w:val="en-US" w:eastAsia="zh-CN"/>
        </w:rPr>
        <w:t>（1）土地平整工程：土地平整13.3195公顷、田坎修筑9771.76m、土壤培肥12.9559公顷；</w:t>
      </w:r>
    </w:p>
    <w:p w14:paraId="4F1141B2">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firstLine="472" w:firstLineChars="200"/>
        <w:textAlignment w:val="baseline"/>
        <w:rPr>
          <w:rFonts w:hint="eastAsia" w:ascii="宋体" w:hAnsi="宋体" w:eastAsia="宋体" w:cs="宋体"/>
          <w:spacing w:val="-2"/>
          <w:sz w:val="24"/>
          <w:szCs w:val="24"/>
          <w:highlight w:val="none"/>
          <w:lang w:val="en-US" w:eastAsia="zh-CN"/>
        </w:rPr>
      </w:pPr>
      <w:r>
        <w:rPr>
          <w:rFonts w:hint="eastAsia" w:ascii="宋体" w:hAnsi="宋体" w:eastAsia="宋体" w:cs="宋体"/>
          <w:spacing w:val="-2"/>
          <w:sz w:val="24"/>
          <w:szCs w:val="24"/>
          <w:highlight w:val="none"/>
          <w:lang w:val="en-US" w:eastAsia="zh-CN"/>
        </w:rPr>
        <w:t>（2）灌溉与排水工程：新建农沟135.18m；</w:t>
      </w:r>
    </w:p>
    <w:p w14:paraId="14192334">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firstLine="472" w:firstLineChars="200"/>
        <w:textAlignment w:val="baseline"/>
        <w:rPr>
          <w:rFonts w:hint="eastAsia" w:ascii="宋体" w:hAnsi="宋体" w:eastAsia="宋体" w:cs="宋体"/>
          <w:spacing w:val="-2"/>
          <w:sz w:val="24"/>
          <w:szCs w:val="24"/>
          <w:highlight w:val="none"/>
          <w:lang w:val="en-US" w:eastAsia="zh-CN"/>
        </w:rPr>
      </w:pPr>
      <w:r>
        <w:rPr>
          <w:rFonts w:hint="eastAsia" w:ascii="宋体" w:hAnsi="宋体" w:eastAsia="宋体" w:cs="宋体"/>
          <w:spacing w:val="-2"/>
          <w:sz w:val="24"/>
          <w:szCs w:val="24"/>
          <w:highlight w:val="none"/>
          <w:lang w:val="en-US" w:eastAsia="zh-CN"/>
        </w:rPr>
        <w:t>（3）田间道路工程：新建3.0m宽田间道1937.86m、新建1.5m宽生产路66.35m。</w:t>
      </w:r>
    </w:p>
    <w:p w14:paraId="10813030">
      <w:pPr>
        <w:keepNext w:val="0"/>
        <w:keepLines w:val="0"/>
        <w:pageBreakBefore w:val="0"/>
        <w:widowControl/>
        <w:kinsoku w:val="0"/>
        <w:wordWrap/>
        <w:overflowPunct/>
        <w:topLinePunct w:val="0"/>
        <w:autoSpaceDE w:val="0"/>
        <w:autoSpaceDN w:val="0"/>
        <w:bidi w:val="0"/>
        <w:adjustRightInd w:val="0"/>
        <w:snapToGrid w:val="0"/>
        <w:spacing w:line="400" w:lineRule="exact"/>
        <w:ind w:left="0" w:right="0" w:firstLine="472" w:firstLineChars="200"/>
        <w:textAlignment w:val="baseline"/>
        <w:rPr>
          <w:rFonts w:hint="eastAsia" w:ascii="宋体" w:hAnsi="宋体" w:eastAsia="宋体" w:cs="宋体"/>
          <w:spacing w:val="-2"/>
          <w:sz w:val="24"/>
          <w:szCs w:val="24"/>
          <w:highlight w:val="none"/>
          <w:lang w:eastAsia="zh-CN"/>
        </w:rPr>
      </w:pPr>
      <w:r>
        <w:rPr>
          <w:rFonts w:hint="eastAsia" w:ascii="宋体" w:hAnsi="宋体" w:eastAsia="宋体" w:cs="宋体"/>
          <w:spacing w:val="-2"/>
          <w:sz w:val="24"/>
          <w:szCs w:val="24"/>
          <w:highlight w:val="none"/>
          <w:lang w:val="en-US" w:eastAsia="zh-CN"/>
        </w:rPr>
        <w:t>（详见工程量清单)</w:t>
      </w:r>
    </w:p>
    <w:p w14:paraId="0B698A8B">
      <w:pPr>
        <w:keepNext w:val="0"/>
        <w:keepLines w:val="0"/>
        <w:pageBreakBefore w:val="0"/>
        <w:wordWrap/>
        <w:overflowPunct/>
        <w:topLinePunct w:val="0"/>
        <w:bidi w:val="0"/>
        <w:spacing w:before="35" w:line="400" w:lineRule="exact"/>
        <w:ind w:left="23" w:right="40" w:firstLine="2"/>
        <w:jc w:val="both"/>
        <w:rPr>
          <w:rFonts w:hint="eastAsia" w:ascii="宋体" w:hAnsi="宋体" w:eastAsia="宋体" w:cs="宋体"/>
          <w:b/>
          <w:bCs/>
          <w:spacing w:val="0"/>
          <w:sz w:val="24"/>
          <w:szCs w:val="24"/>
          <w:highlight w:val="none"/>
          <w:lang w:val="en-US" w:eastAsia="zh-CN"/>
        </w:rPr>
      </w:pPr>
      <w:r>
        <w:rPr>
          <w:rFonts w:hint="eastAsia" w:ascii="宋体" w:hAnsi="宋体" w:eastAsia="宋体" w:cs="宋体"/>
          <w:b/>
          <w:bCs/>
          <w:spacing w:val="0"/>
          <w:sz w:val="24"/>
          <w:szCs w:val="24"/>
          <w:highlight w:val="none"/>
          <w:lang w:val="en-US" w:eastAsia="zh-CN"/>
        </w:rPr>
        <w:t>三、施工要求</w:t>
      </w:r>
      <w:r>
        <w:rPr>
          <w:rFonts w:hint="eastAsia" w:cs="宋体"/>
          <w:b/>
          <w:bCs/>
          <w:spacing w:val="0"/>
          <w:sz w:val="24"/>
          <w:szCs w:val="24"/>
          <w:highlight w:val="none"/>
          <w:lang w:val="en-US" w:eastAsia="zh-CN"/>
        </w:rPr>
        <w:t>：</w:t>
      </w:r>
    </w:p>
    <w:p w14:paraId="25B97817">
      <w:pPr>
        <w:keepNext w:val="0"/>
        <w:keepLines w:val="0"/>
        <w:pageBreakBefore w:val="0"/>
        <w:wordWrap/>
        <w:overflowPunct/>
        <w:topLinePunct w:val="0"/>
        <w:bidi w:val="0"/>
        <w:spacing w:before="35" w:line="400" w:lineRule="exact"/>
        <w:ind w:left="23" w:right="40" w:firstLine="480" w:firstLineChars="200"/>
        <w:jc w:val="both"/>
        <w:rPr>
          <w:rFonts w:hint="eastAsia" w:ascii="宋体" w:hAnsi="宋体" w:eastAsia="宋体" w:cs="宋体"/>
          <w:spacing w:val="0"/>
          <w:sz w:val="24"/>
          <w:szCs w:val="24"/>
          <w:highlight w:val="none"/>
          <w:lang w:val="en-US" w:eastAsia="zh-CN"/>
        </w:rPr>
      </w:pPr>
      <w:r>
        <w:rPr>
          <w:rFonts w:hint="eastAsia" w:ascii="宋体" w:hAnsi="宋体" w:eastAsia="宋体" w:cs="宋体"/>
          <w:spacing w:val="0"/>
          <w:sz w:val="24"/>
          <w:szCs w:val="24"/>
          <w:highlight w:val="none"/>
          <w:lang w:val="en-US" w:eastAsia="zh-CN"/>
        </w:rPr>
        <w:t>1.成交供应商必须加强对施工人员的安全教育和安全监管，严格做到安全施工，并承担全部安全责任；</w:t>
      </w:r>
    </w:p>
    <w:p w14:paraId="70F0539C">
      <w:pPr>
        <w:keepNext w:val="0"/>
        <w:keepLines w:val="0"/>
        <w:pageBreakBefore w:val="0"/>
        <w:wordWrap/>
        <w:overflowPunct/>
        <w:topLinePunct w:val="0"/>
        <w:bidi w:val="0"/>
        <w:spacing w:before="35" w:line="400" w:lineRule="exact"/>
        <w:ind w:left="23" w:right="40" w:firstLine="480" w:firstLineChars="200"/>
        <w:jc w:val="both"/>
        <w:rPr>
          <w:rFonts w:hint="eastAsia" w:ascii="宋体" w:hAnsi="宋体" w:eastAsia="宋体" w:cs="宋体"/>
          <w:spacing w:val="0"/>
          <w:sz w:val="24"/>
          <w:szCs w:val="24"/>
          <w:highlight w:val="none"/>
          <w:lang w:val="en-US" w:eastAsia="zh-CN"/>
        </w:rPr>
      </w:pPr>
      <w:r>
        <w:rPr>
          <w:rFonts w:hint="eastAsia" w:ascii="宋体" w:hAnsi="宋体" w:eastAsia="宋体" w:cs="宋体"/>
          <w:spacing w:val="0"/>
          <w:sz w:val="24"/>
          <w:szCs w:val="24"/>
          <w:highlight w:val="none"/>
          <w:lang w:val="en-US" w:eastAsia="zh-CN"/>
        </w:rPr>
        <w:t>2.成交供应商进场后必须搭设安全网以及周边维护设施，设立警示标示牌，确保施工安全和文明施工，施工中如发生安全事故，责任由成交供应商负责，并承担所产生的全部费用；</w:t>
      </w:r>
    </w:p>
    <w:p w14:paraId="46EF94E1">
      <w:pPr>
        <w:keepNext w:val="0"/>
        <w:keepLines w:val="0"/>
        <w:pageBreakBefore w:val="0"/>
        <w:wordWrap/>
        <w:overflowPunct/>
        <w:topLinePunct w:val="0"/>
        <w:bidi w:val="0"/>
        <w:spacing w:before="35" w:line="400" w:lineRule="exact"/>
        <w:ind w:left="23" w:right="40" w:firstLine="480" w:firstLineChars="200"/>
        <w:jc w:val="both"/>
        <w:rPr>
          <w:rFonts w:hint="eastAsia" w:ascii="宋体" w:hAnsi="宋体" w:eastAsia="宋体" w:cs="宋体"/>
          <w:spacing w:val="0"/>
          <w:sz w:val="24"/>
          <w:szCs w:val="24"/>
          <w:highlight w:val="none"/>
          <w:lang w:val="en-US" w:eastAsia="zh-CN"/>
        </w:rPr>
      </w:pPr>
      <w:r>
        <w:rPr>
          <w:rFonts w:hint="eastAsia" w:ascii="宋体" w:hAnsi="宋体" w:eastAsia="宋体" w:cs="宋体"/>
          <w:spacing w:val="0"/>
          <w:sz w:val="24"/>
          <w:szCs w:val="24"/>
          <w:highlight w:val="none"/>
          <w:lang w:val="en-US" w:eastAsia="zh-CN"/>
        </w:rPr>
        <w:t>3.施工材料由成交供应商自行保管，整齐有序摆放；</w:t>
      </w:r>
    </w:p>
    <w:p w14:paraId="3A959567">
      <w:pPr>
        <w:keepNext w:val="0"/>
        <w:keepLines w:val="0"/>
        <w:pageBreakBefore w:val="0"/>
        <w:wordWrap/>
        <w:overflowPunct/>
        <w:topLinePunct w:val="0"/>
        <w:bidi w:val="0"/>
        <w:spacing w:before="35" w:line="400" w:lineRule="exact"/>
        <w:ind w:left="23" w:right="40" w:firstLine="480" w:firstLineChars="200"/>
        <w:jc w:val="both"/>
        <w:rPr>
          <w:rFonts w:hint="eastAsia" w:ascii="宋体" w:hAnsi="宋体" w:eastAsia="宋体" w:cs="宋体"/>
          <w:spacing w:val="0"/>
          <w:sz w:val="24"/>
          <w:szCs w:val="24"/>
          <w:highlight w:val="none"/>
          <w:lang w:val="en-US" w:eastAsia="zh-CN"/>
        </w:rPr>
      </w:pPr>
      <w:r>
        <w:rPr>
          <w:rFonts w:hint="eastAsia" w:ascii="宋体" w:hAnsi="宋体" w:eastAsia="宋体" w:cs="宋体"/>
          <w:spacing w:val="0"/>
          <w:sz w:val="24"/>
          <w:szCs w:val="24"/>
          <w:highlight w:val="none"/>
          <w:lang w:val="en-US" w:eastAsia="zh-CN"/>
        </w:rPr>
        <w:t>4.工程完工，材料包装物、材料废弃物等施工垃圾由成交供应商清扫并转运到采购人指定的位置；</w:t>
      </w:r>
    </w:p>
    <w:p w14:paraId="3C4B3C8F">
      <w:pPr>
        <w:keepNext w:val="0"/>
        <w:keepLines w:val="0"/>
        <w:pageBreakBefore w:val="0"/>
        <w:wordWrap/>
        <w:overflowPunct/>
        <w:topLinePunct w:val="0"/>
        <w:bidi w:val="0"/>
        <w:spacing w:before="35" w:line="400" w:lineRule="exact"/>
        <w:ind w:left="23" w:right="40" w:firstLine="480" w:firstLineChars="200"/>
        <w:jc w:val="both"/>
        <w:rPr>
          <w:rFonts w:hint="eastAsia" w:ascii="宋体" w:hAnsi="宋体" w:eastAsia="宋体" w:cs="宋体"/>
          <w:spacing w:val="0"/>
          <w:sz w:val="24"/>
          <w:szCs w:val="24"/>
          <w:highlight w:val="none"/>
          <w:lang w:val="en-US" w:eastAsia="zh-CN"/>
        </w:rPr>
      </w:pPr>
      <w:r>
        <w:rPr>
          <w:rFonts w:hint="eastAsia" w:ascii="宋体" w:hAnsi="宋体" w:eastAsia="宋体" w:cs="宋体"/>
          <w:spacing w:val="0"/>
          <w:sz w:val="24"/>
          <w:szCs w:val="24"/>
          <w:highlight w:val="none"/>
          <w:lang w:val="en-US" w:eastAsia="zh-CN"/>
        </w:rPr>
        <w:t>5.安全要求：成交供应商应提供较为科学、合理的施工安全防范措施，确保安全达标，在施工过程中如出现安全事故，自行承担相关责任；</w:t>
      </w:r>
    </w:p>
    <w:p w14:paraId="7E1DD4FD">
      <w:pPr>
        <w:keepNext w:val="0"/>
        <w:keepLines w:val="0"/>
        <w:pageBreakBefore w:val="0"/>
        <w:wordWrap/>
        <w:overflowPunct/>
        <w:topLinePunct w:val="0"/>
        <w:bidi w:val="0"/>
        <w:spacing w:before="35" w:line="400" w:lineRule="exact"/>
        <w:ind w:left="23" w:right="40" w:firstLine="480" w:firstLineChars="200"/>
        <w:jc w:val="both"/>
        <w:rPr>
          <w:rFonts w:hint="eastAsia" w:ascii="宋体" w:hAnsi="宋体" w:eastAsia="宋体" w:cs="宋体"/>
          <w:spacing w:val="0"/>
          <w:sz w:val="24"/>
          <w:szCs w:val="24"/>
          <w:highlight w:val="none"/>
          <w:lang w:val="en-US" w:eastAsia="zh-CN"/>
        </w:rPr>
      </w:pPr>
      <w:r>
        <w:rPr>
          <w:rFonts w:hint="eastAsia" w:ascii="宋体" w:hAnsi="宋体" w:eastAsia="宋体" w:cs="宋体"/>
          <w:spacing w:val="0"/>
          <w:sz w:val="24"/>
          <w:szCs w:val="24"/>
          <w:highlight w:val="none"/>
          <w:lang w:val="en-US" w:eastAsia="zh-CN"/>
        </w:rPr>
        <w:t>6.主材要求：施工所采用的主材料均须使用无毒环保的品牌材料，且经采购人认可后方可投入使用；</w:t>
      </w:r>
    </w:p>
    <w:p w14:paraId="560D41AE">
      <w:pPr>
        <w:keepNext w:val="0"/>
        <w:keepLines w:val="0"/>
        <w:pageBreakBefore w:val="0"/>
        <w:wordWrap/>
        <w:overflowPunct/>
        <w:topLinePunct w:val="0"/>
        <w:bidi w:val="0"/>
        <w:spacing w:before="35" w:line="400" w:lineRule="exact"/>
        <w:ind w:left="23" w:right="40" w:firstLine="480" w:firstLineChars="200"/>
        <w:jc w:val="both"/>
        <w:rPr>
          <w:rFonts w:hint="eastAsia" w:ascii="宋体" w:hAnsi="宋体" w:eastAsia="宋体" w:cs="宋体"/>
          <w:spacing w:val="0"/>
          <w:sz w:val="24"/>
          <w:szCs w:val="24"/>
          <w:highlight w:val="none"/>
          <w:lang w:val="en-US" w:eastAsia="zh-CN"/>
        </w:rPr>
      </w:pPr>
      <w:r>
        <w:rPr>
          <w:rFonts w:hint="eastAsia" w:ascii="宋体" w:hAnsi="宋体" w:eastAsia="宋体" w:cs="宋体"/>
          <w:spacing w:val="0"/>
          <w:sz w:val="24"/>
          <w:szCs w:val="24"/>
          <w:highlight w:val="none"/>
          <w:lang w:val="en-US" w:eastAsia="zh-CN"/>
        </w:rPr>
        <w:t xml:space="preserve">7.成交供应商应遵守有关部门对施工场地交通和施工噪音等管理规定； </w:t>
      </w:r>
    </w:p>
    <w:p w14:paraId="44627BDB">
      <w:pPr>
        <w:keepNext w:val="0"/>
        <w:keepLines w:val="0"/>
        <w:pageBreakBefore w:val="0"/>
        <w:wordWrap/>
        <w:overflowPunct/>
        <w:topLinePunct w:val="0"/>
        <w:bidi w:val="0"/>
        <w:spacing w:before="35" w:line="400" w:lineRule="exact"/>
        <w:ind w:left="23" w:right="40" w:firstLine="480" w:firstLineChars="200"/>
        <w:jc w:val="both"/>
        <w:rPr>
          <w:rFonts w:hint="eastAsia" w:ascii="宋体" w:hAnsi="宋体" w:eastAsia="宋体" w:cs="宋体"/>
          <w:spacing w:val="0"/>
          <w:sz w:val="24"/>
          <w:szCs w:val="24"/>
          <w:highlight w:val="none"/>
          <w:lang w:val="en-US" w:eastAsia="zh-CN"/>
        </w:rPr>
      </w:pPr>
      <w:r>
        <w:rPr>
          <w:rFonts w:hint="eastAsia" w:ascii="宋体" w:hAnsi="宋体" w:eastAsia="宋体" w:cs="宋体"/>
          <w:spacing w:val="0"/>
          <w:sz w:val="24"/>
          <w:szCs w:val="24"/>
          <w:highlight w:val="none"/>
          <w:lang w:val="en-US" w:eastAsia="zh-CN"/>
        </w:rPr>
        <w:t>8.工程量清单，后附。</w:t>
      </w:r>
    </w:p>
    <w:p w14:paraId="54F24BF6">
      <w:pPr>
        <w:keepNext w:val="0"/>
        <w:keepLines w:val="0"/>
        <w:pageBreakBefore w:val="0"/>
        <w:wordWrap/>
        <w:overflowPunct/>
        <w:topLinePunct w:val="0"/>
        <w:bidi w:val="0"/>
        <w:spacing w:before="35" w:line="400" w:lineRule="exact"/>
        <w:ind w:left="23" w:right="40" w:firstLine="2"/>
        <w:jc w:val="both"/>
        <w:rPr>
          <w:rFonts w:hint="eastAsia" w:ascii="宋体" w:hAnsi="宋体" w:eastAsia="宋体" w:cs="宋体"/>
          <w:spacing w:val="0"/>
          <w:sz w:val="24"/>
          <w:szCs w:val="24"/>
          <w:highlight w:val="none"/>
          <w:lang w:val="en-US" w:eastAsia="zh-CN"/>
        </w:rPr>
      </w:pPr>
      <w:r>
        <w:rPr>
          <w:rFonts w:hint="eastAsia" w:ascii="宋体" w:hAnsi="宋体" w:eastAsia="宋体" w:cs="宋体"/>
          <w:b/>
          <w:bCs/>
          <w:spacing w:val="0"/>
          <w:sz w:val="24"/>
          <w:szCs w:val="24"/>
          <w:highlight w:val="none"/>
          <w:lang w:val="en-US" w:eastAsia="zh-CN"/>
        </w:rPr>
        <w:t>四、</w:t>
      </w:r>
      <w:r>
        <w:rPr>
          <w:rFonts w:hint="eastAsia" w:cs="宋体"/>
          <w:b/>
          <w:bCs/>
          <w:spacing w:val="0"/>
          <w:sz w:val="24"/>
          <w:szCs w:val="24"/>
          <w:highlight w:val="none"/>
          <w:lang w:val="en-US" w:eastAsia="zh-CN"/>
        </w:rPr>
        <w:t>质量要求</w:t>
      </w:r>
      <w:r>
        <w:rPr>
          <w:rFonts w:hint="eastAsia" w:ascii="宋体" w:hAnsi="宋体" w:eastAsia="宋体" w:cs="宋体"/>
          <w:b/>
          <w:bCs/>
          <w:spacing w:val="0"/>
          <w:sz w:val="24"/>
          <w:szCs w:val="24"/>
          <w:highlight w:val="none"/>
          <w:lang w:val="en-US" w:eastAsia="zh-CN"/>
        </w:rPr>
        <w:t>：</w:t>
      </w:r>
      <w:r>
        <w:rPr>
          <w:rFonts w:hint="eastAsia" w:ascii="宋体" w:hAnsi="宋体" w:eastAsia="宋体" w:cs="宋体"/>
          <w:spacing w:val="0"/>
          <w:sz w:val="24"/>
          <w:szCs w:val="24"/>
          <w:highlight w:val="none"/>
          <w:lang w:val="en-US" w:eastAsia="zh-CN"/>
        </w:rPr>
        <w:t>达到国家施工验收规范合格标准。</w:t>
      </w:r>
    </w:p>
    <w:p w14:paraId="6ED9E81C">
      <w:pPr>
        <w:keepNext w:val="0"/>
        <w:keepLines w:val="0"/>
        <w:pageBreakBefore w:val="0"/>
        <w:wordWrap/>
        <w:overflowPunct/>
        <w:topLinePunct w:val="0"/>
        <w:bidi w:val="0"/>
        <w:spacing w:before="35" w:line="400" w:lineRule="exact"/>
        <w:ind w:left="23" w:right="40" w:firstLine="2"/>
        <w:jc w:val="both"/>
        <w:rPr>
          <w:rFonts w:hint="eastAsia" w:ascii="宋体" w:hAnsi="宋体" w:eastAsia="宋体" w:cs="宋体"/>
          <w:spacing w:val="0"/>
          <w:sz w:val="24"/>
          <w:szCs w:val="24"/>
          <w:highlight w:val="none"/>
          <w:lang w:val="en-US" w:eastAsia="zh-CN"/>
        </w:rPr>
      </w:pPr>
      <w:r>
        <w:rPr>
          <w:rFonts w:hint="eastAsia" w:ascii="宋体" w:hAnsi="宋体" w:eastAsia="宋体" w:cs="宋体"/>
          <w:b/>
          <w:bCs/>
          <w:spacing w:val="0"/>
          <w:sz w:val="24"/>
          <w:szCs w:val="24"/>
          <w:highlight w:val="none"/>
          <w:lang w:val="en-US" w:eastAsia="zh-CN"/>
        </w:rPr>
        <w:t>五、合同履行期限（工期）：</w:t>
      </w:r>
      <w:r>
        <w:rPr>
          <w:rFonts w:hint="eastAsia" w:cs="宋体"/>
          <w:spacing w:val="0"/>
          <w:sz w:val="24"/>
          <w:szCs w:val="24"/>
          <w:highlight w:val="none"/>
          <w:lang w:val="en-US" w:eastAsia="zh-CN"/>
        </w:rPr>
        <w:t>90日历天</w:t>
      </w:r>
      <w:r>
        <w:rPr>
          <w:rFonts w:hint="eastAsia" w:ascii="宋体" w:hAnsi="宋体" w:eastAsia="宋体" w:cs="宋体"/>
          <w:spacing w:val="0"/>
          <w:sz w:val="24"/>
          <w:szCs w:val="24"/>
          <w:highlight w:val="none"/>
          <w:lang w:val="en-US" w:eastAsia="zh-CN"/>
        </w:rPr>
        <w:t>。</w:t>
      </w:r>
    </w:p>
    <w:p w14:paraId="779F2378">
      <w:pPr>
        <w:keepNext w:val="0"/>
        <w:keepLines w:val="0"/>
        <w:pageBreakBefore w:val="0"/>
        <w:widowControl/>
        <w:kinsoku w:val="0"/>
        <w:wordWrap/>
        <w:overflowPunct/>
        <w:topLinePunct w:val="0"/>
        <w:autoSpaceDE w:val="0"/>
        <w:autoSpaceDN w:val="0"/>
        <w:bidi w:val="0"/>
        <w:adjustRightInd w:val="0"/>
        <w:snapToGrid w:val="0"/>
        <w:spacing w:line="400" w:lineRule="exact"/>
        <w:ind w:right="0"/>
        <w:textAlignment w:val="baseline"/>
        <w:rPr>
          <w:rFonts w:hint="eastAsia" w:ascii="宋体" w:hAnsi="宋体" w:eastAsia="宋体" w:cs="宋体"/>
          <w:spacing w:val="-2"/>
          <w:sz w:val="24"/>
          <w:szCs w:val="24"/>
          <w:highlight w:val="none"/>
          <w:lang w:val="en-US" w:eastAsia="zh-CN"/>
        </w:rPr>
      </w:pPr>
      <w:r>
        <w:rPr>
          <w:rFonts w:hint="eastAsia" w:ascii="宋体" w:hAnsi="宋体" w:eastAsia="宋体" w:cs="宋体"/>
          <w:b/>
          <w:bCs/>
          <w:spacing w:val="0"/>
          <w:sz w:val="24"/>
          <w:szCs w:val="24"/>
          <w:highlight w:val="none"/>
          <w:lang w:val="en-US" w:eastAsia="zh-CN"/>
        </w:rPr>
        <w:t>六、付款方式：</w:t>
      </w:r>
      <w:r>
        <w:rPr>
          <w:rFonts w:hint="eastAsia" w:ascii="宋体" w:hAnsi="宋体" w:eastAsia="宋体" w:cs="宋体"/>
          <w:spacing w:val="0"/>
          <w:sz w:val="24"/>
          <w:szCs w:val="24"/>
          <w:highlight w:val="none"/>
          <w:lang w:val="en-US" w:eastAsia="zh-CN"/>
        </w:rPr>
        <w:t>双方合同中约定</w:t>
      </w:r>
      <w:r>
        <w:rPr>
          <w:rFonts w:hint="eastAsia" w:ascii="宋体" w:hAnsi="宋体" w:eastAsia="宋体" w:cs="宋体"/>
          <w:spacing w:val="-2"/>
          <w:sz w:val="24"/>
          <w:szCs w:val="24"/>
          <w:highlight w:val="none"/>
        </w:rPr>
        <w:t>。</w:t>
      </w:r>
    </w:p>
    <w:sectPr>
      <w:pgSz w:w="11906" w:h="16838"/>
      <w:pgMar w:top="1440" w:right="1286"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c2Y2ZjYTMyOGM3MTFmMGM4ZjVlZmZmNWE2ZjY3MTMifQ=="/>
  </w:docVars>
  <w:rsids>
    <w:rsidRoot w:val="00000000"/>
    <w:rsid w:val="00BF41AF"/>
    <w:rsid w:val="01675739"/>
    <w:rsid w:val="01CF32DE"/>
    <w:rsid w:val="02D7069C"/>
    <w:rsid w:val="047D5273"/>
    <w:rsid w:val="0C3B1C9C"/>
    <w:rsid w:val="0C5965C6"/>
    <w:rsid w:val="0DD04666"/>
    <w:rsid w:val="0F7D25CB"/>
    <w:rsid w:val="0F9C6EF5"/>
    <w:rsid w:val="0FB60A2B"/>
    <w:rsid w:val="16E11692"/>
    <w:rsid w:val="17092996"/>
    <w:rsid w:val="17DE2E33"/>
    <w:rsid w:val="191044B0"/>
    <w:rsid w:val="1D152095"/>
    <w:rsid w:val="1F3507CD"/>
    <w:rsid w:val="1FBA6F24"/>
    <w:rsid w:val="227710FC"/>
    <w:rsid w:val="23E97DD8"/>
    <w:rsid w:val="252C7E27"/>
    <w:rsid w:val="27DC212D"/>
    <w:rsid w:val="28E374EB"/>
    <w:rsid w:val="342866FA"/>
    <w:rsid w:val="3EA42E21"/>
    <w:rsid w:val="40477F08"/>
    <w:rsid w:val="40860A30"/>
    <w:rsid w:val="41FF0A9A"/>
    <w:rsid w:val="483D7F05"/>
    <w:rsid w:val="49AD1724"/>
    <w:rsid w:val="4AE50A49"/>
    <w:rsid w:val="4B685902"/>
    <w:rsid w:val="4F5A37B4"/>
    <w:rsid w:val="50131BB5"/>
    <w:rsid w:val="510559A1"/>
    <w:rsid w:val="558570B1"/>
    <w:rsid w:val="561F5757"/>
    <w:rsid w:val="57D91936"/>
    <w:rsid w:val="589A2E73"/>
    <w:rsid w:val="59662C8B"/>
    <w:rsid w:val="5DED1C97"/>
    <w:rsid w:val="61A52FEF"/>
    <w:rsid w:val="63072B9F"/>
    <w:rsid w:val="63EE0517"/>
    <w:rsid w:val="65071890"/>
    <w:rsid w:val="656071F2"/>
    <w:rsid w:val="68D97DC9"/>
    <w:rsid w:val="69635503"/>
    <w:rsid w:val="6B7509D8"/>
    <w:rsid w:val="6BD0011B"/>
    <w:rsid w:val="6BE52CE6"/>
    <w:rsid w:val="6C9360FF"/>
    <w:rsid w:val="6E001573"/>
    <w:rsid w:val="6EF410D7"/>
    <w:rsid w:val="70CB5E68"/>
    <w:rsid w:val="715F4802"/>
    <w:rsid w:val="71864CC0"/>
    <w:rsid w:val="73E34071"/>
    <w:rsid w:val="75640639"/>
    <w:rsid w:val="76811BD4"/>
    <w:rsid w:val="775F201A"/>
    <w:rsid w:val="7E3D5ECB"/>
    <w:rsid w:val="7E7C69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qFormat/>
    <w:uiPriority w:val="9"/>
    <w:pPr>
      <w:keepNext/>
      <w:keepLines/>
      <w:spacing w:before="340" w:after="330" w:line="578" w:lineRule="auto"/>
      <w:jc w:val="center"/>
      <w:outlineLvl w:val="0"/>
    </w:pPr>
    <w:rPr>
      <w:rFonts w:eastAsia="黑体"/>
      <w:b/>
      <w:bCs/>
      <w:kern w:val="44"/>
      <w:sz w:val="44"/>
      <w:szCs w:val="44"/>
    </w:rPr>
  </w:style>
  <w:style w:type="character" w:default="1" w:styleId="7">
    <w:name w:val="Default Paragraph Font"/>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ody Text"/>
    <w:basedOn w:val="1"/>
    <w:qFormat/>
    <w:uiPriority w:val="99"/>
    <w:pPr>
      <w:spacing w:after="120" w:line="240" w:lineRule="auto"/>
      <w:jc w:val="both"/>
    </w:pPr>
    <w:rPr>
      <w:rFonts w:eastAsiaTheme="minorEastAsia"/>
      <w:sz w:val="21"/>
      <w:szCs w:val="24"/>
    </w:rPr>
  </w:style>
  <w:style w:type="paragraph" w:styleId="4">
    <w:name w:val="footer"/>
    <w:basedOn w:val="1"/>
    <w:qFormat/>
    <w:uiPriority w:val="99"/>
    <w:pPr>
      <w:tabs>
        <w:tab w:val="center" w:pos="4153"/>
        <w:tab w:val="right" w:pos="8306"/>
      </w:tabs>
      <w:snapToGrid w:val="0"/>
      <w:jc w:val="left"/>
    </w:pPr>
    <w:rPr>
      <w:sz w:val="18"/>
      <w:szCs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8">
    <w:name w:val="正文样式"/>
    <w:basedOn w:val="1"/>
    <w:autoRedefine/>
    <w:unhideWhenUsed/>
    <w:qFormat/>
    <w:uiPriority w:val="99"/>
    <w:pPr>
      <w:spacing w:beforeLines="0" w:afterLines="0"/>
    </w:pPr>
    <w:rPr>
      <w:rFonts w:hint="default"/>
      <w:sz w:val="21"/>
      <w:szCs w:val="22"/>
    </w:rPr>
  </w:style>
  <w:style w:type="paragraph" w:customStyle="1" w:styleId="9">
    <w:name w:val="表格文字"/>
    <w:basedOn w:val="1"/>
    <w:qFormat/>
    <w:uiPriority w:val="0"/>
    <w:pPr>
      <w:spacing w:before="25" w:after="25"/>
      <w:jc w:val="left"/>
    </w:pPr>
    <w:rPr>
      <w:bCs/>
      <w:spacing w:val="10"/>
      <w:kern w:val="0"/>
      <w:sz w:val="24"/>
    </w:rPr>
  </w:style>
  <w:style w:type="paragraph" w:customStyle="1" w:styleId="10">
    <w:name w:val="p0"/>
    <w:basedOn w:val="1"/>
    <w:autoRedefine/>
    <w:qFormat/>
    <w:uiPriority w:val="99"/>
    <w:pPr>
      <w:widowControl/>
      <w:spacing w:beforeAutospacing="1" w:afterAutospacing="1"/>
      <w:jc w:val="left"/>
    </w:pPr>
    <w:rPr>
      <w:rFonts w:ascii="宋体" w:hAnsi="宋体"/>
      <w:color w:val="000000"/>
      <w:sz w:val="24"/>
    </w:rPr>
  </w:style>
  <w:style w:type="paragraph" w:customStyle="1" w:styleId="11">
    <w:name w:val="Table Text"/>
    <w:basedOn w:val="1"/>
    <w:semiHidden/>
    <w:qFormat/>
    <w:uiPriority w:val="0"/>
    <w:rPr>
      <w:rFonts w:ascii="宋体" w:hAnsi="宋体" w:eastAsia="宋体" w:cs="宋体"/>
      <w:sz w:val="24"/>
      <w:szCs w:val="24"/>
      <w:lang w:val="en-US" w:eastAsia="en-US" w:bidi="ar-SA"/>
    </w:rPr>
  </w:style>
  <w:style w:type="table" w:customStyle="1" w:styleId="12">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2002</Words>
  <Characters>2409</Characters>
  <Lines>0</Lines>
  <Paragraphs>0</Paragraphs>
  <TotalTime>6</TotalTime>
  <ScaleCrop>false</ScaleCrop>
  <LinksUpToDate>false</LinksUpToDate>
  <CharactersWithSpaces>2424</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2024-04-19T10:38:00Z</dcterms:created>
  <dc:creator>Administrator</dc:creator>
  <cp:lastModifiedBy>0.0</cp:lastModifiedBy>
  <dcterms:modified xsi:type="dcterms:W3CDTF">2025-11-21T06:21:54Z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498A6410DD05437D8A7973EA7B68D430_12</vt:lpwstr>
  </property>
  <property fmtid="{D5CDD505-2E9C-101B-9397-08002B2CF9AE}" pid="4" name="KSOTemplateDocerSaveRecord">
    <vt:lpwstr>eyJoZGlkIjoiNTc2Y2ZjYTMyOGM3MTFmMGM4ZjVlZmZmNWE2ZjY3MTMiLCJ1c2VySWQiOiIzMzg0MTI2NTgifQ==</vt:lpwstr>
  </property>
</Properties>
</file>